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21" w:rsidRPr="00D4709F" w:rsidRDefault="00B0249B" w:rsidP="00D135B7">
      <w:pPr>
        <w:ind w:firstLine="0"/>
        <w:rPr>
          <w:color w:val="000000"/>
          <w:sz w:val="20"/>
          <w:szCs w:val="20"/>
          <w:lang w:val="en-US"/>
        </w:rPr>
      </w:pPr>
      <w:r w:rsidRPr="00341302">
        <w:rPr>
          <w:color w:val="000000"/>
          <w:sz w:val="20"/>
          <w:szCs w:val="20"/>
        </w:rPr>
        <w:t xml:space="preserve">УДК </w:t>
      </w:r>
      <w:r w:rsidRPr="008D0F65">
        <w:rPr>
          <w:color w:val="000000" w:themeColor="text1"/>
          <w:sz w:val="20"/>
          <w:szCs w:val="20"/>
        </w:rPr>
        <w:t>372.862, 004.942</w:t>
      </w:r>
      <w:bookmarkStart w:id="0" w:name="_GoBack"/>
      <w:bookmarkEnd w:id="0"/>
    </w:p>
    <w:p w:rsidR="004827FA" w:rsidRPr="003D29C8" w:rsidRDefault="004827FA" w:rsidP="00280B0D">
      <w:pPr>
        <w:ind w:firstLine="720"/>
        <w:rPr>
          <w:sz w:val="20"/>
          <w:szCs w:val="20"/>
        </w:rPr>
      </w:pPr>
    </w:p>
    <w:p w:rsidR="004827FA" w:rsidRPr="003D29C8" w:rsidRDefault="004827FA" w:rsidP="00CB08B3">
      <w:pPr>
        <w:ind w:firstLine="0"/>
        <w:jc w:val="center"/>
        <w:rPr>
          <w:sz w:val="20"/>
          <w:szCs w:val="20"/>
        </w:rPr>
      </w:pPr>
      <w:r w:rsidRPr="003D29C8">
        <w:rPr>
          <w:sz w:val="20"/>
          <w:szCs w:val="20"/>
        </w:rPr>
        <w:t>И</w:t>
      </w:r>
      <w:r w:rsidR="00D74CA6">
        <w:rPr>
          <w:sz w:val="20"/>
          <w:szCs w:val="20"/>
        </w:rPr>
        <w:t xml:space="preserve">горь </w:t>
      </w:r>
      <w:r w:rsidRPr="003D29C8">
        <w:rPr>
          <w:sz w:val="20"/>
          <w:szCs w:val="20"/>
        </w:rPr>
        <w:t>И</w:t>
      </w:r>
      <w:r w:rsidR="00D74CA6">
        <w:rPr>
          <w:sz w:val="20"/>
          <w:szCs w:val="20"/>
        </w:rPr>
        <w:t>ванович</w:t>
      </w:r>
      <w:r w:rsidRPr="003D29C8">
        <w:rPr>
          <w:sz w:val="20"/>
          <w:szCs w:val="20"/>
        </w:rPr>
        <w:t xml:space="preserve"> </w:t>
      </w:r>
      <w:r w:rsidR="00666201" w:rsidRPr="003D29C8">
        <w:rPr>
          <w:sz w:val="20"/>
          <w:szCs w:val="20"/>
        </w:rPr>
        <w:t>М</w:t>
      </w:r>
      <w:r w:rsidR="00CB08B3" w:rsidRPr="003D29C8">
        <w:rPr>
          <w:sz w:val="20"/>
          <w:szCs w:val="20"/>
        </w:rPr>
        <w:t>едведев</w:t>
      </w:r>
    </w:p>
    <w:p w:rsidR="006A42CD" w:rsidRDefault="00CB08B3" w:rsidP="00CB08B3">
      <w:pPr>
        <w:ind w:firstLine="0"/>
        <w:jc w:val="center"/>
        <w:rPr>
          <w:sz w:val="20"/>
          <w:szCs w:val="20"/>
        </w:rPr>
      </w:pPr>
      <w:r w:rsidRPr="003D29C8">
        <w:rPr>
          <w:sz w:val="20"/>
          <w:szCs w:val="20"/>
        </w:rPr>
        <w:t>(</w:t>
      </w:r>
      <w:r w:rsidR="004827FA" w:rsidRPr="003D29C8">
        <w:rPr>
          <w:sz w:val="20"/>
          <w:szCs w:val="20"/>
        </w:rPr>
        <w:t>Брянский государственный технический университет</w:t>
      </w:r>
      <w:r w:rsidR="00D74CA6">
        <w:rPr>
          <w:sz w:val="20"/>
          <w:szCs w:val="20"/>
        </w:rPr>
        <w:t xml:space="preserve">, доцент кафедры «Электронные, радиоэлектронные и электротехнические системы», </w:t>
      </w:r>
    </w:p>
    <w:p w:rsidR="004827FA" w:rsidRDefault="00D74CA6" w:rsidP="00CB08B3">
      <w:pPr>
        <w:ind w:firstLine="0"/>
        <w:jc w:val="center"/>
        <w:rPr>
          <w:sz w:val="20"/>
          <w:szCs w:val="20"/>
        </w:rPr>
      </w:pPr>
      <w:r>
        <w:rPr>
          <w:sz w:val="20"/>
          <w:szCs w:val="20"/>
        </w:rPr>
        <w:t xml:space="preserve">доцент, к.т.н., </w:t>
      </w:r>
      <w:r w:rsidRPr="003D29C8">
        <w:rPr>
          <w:sz w:val="20"/>
          <w:szCs w:val="20"/>
        </w:rPr>
        <w:t>г. Брянск,</w:t>
      </w:r>
      <w:r>
        <w:rPr>
          <w:sz w:val="20"/>
          <w:szCs w:val="20"/>
        </w:rPr>
        <w:t xml:space="preserve"> </w:t>
      </w:r>
      <w:proofErr w:type="spellStart"/>
      <w:r w:rsidRPr="001B180D">
        <w:rPr>
          <w:sz w:val="20"/>
          <w:szCs w:val="20"/>
          <w:lang w:val="en-US"/>
        </w:rPr>
        <w:t>medigor</w:t>
      </w:r>
      <w:proofErr w:type="spellEnd"/>
      <w:r w:rsidRPr="001B180D">
        <w:rPr>
          <w:sz w:val="20"/>
          <w:szCs w:val="20"/>
        </w:rPr>
        <w:t>@</w:t>
      </w:r>
      <w:r w:rsidRPr="001B180D">
        <w:rPr>
          <w:sz w:val="20"/>
          <w:szCs w:val="20"/>
          <w:lang w:val="en-US"/>
        </w:rPr>
        <w:t>mail</w:t>
      </w:r>
      <w:r w:rsidRPr="001B180D">
        <w:rPr>
          <w:sz w:val="20"/>
          <w:szCs w:val="20"/>
        </w:rPr>
        <w:t>.</w:t>
      </w:r>
      <w:proofErr w:type="spellStart"/>
      <w:r w:rsidRPr="001B180D">
        <w:rPr>
          <w:sz w:val="20"/>
          <w:szCs w:val="20"/>
          <w:lang w:val="en-US"/>
        </w:rPr>
        <w:t>ru</w:t>
      </w:r>
      <w:proofErr w:type="spellEnd"/>
      <w:r w:rsidR="004827FA" w:rsidRPr="003D29C8">
        <w:rPr>
          <w:sz w:val="20"/>
          <w:szCs w:val="20"/>
        </w:rPr>
        <w:t>)</w:t>
      </w:r>
    </w:p>
    <w:p w:rsidR="00D74CA6" w:rsidRDefault="00D74CA6" w:rsidP="00CB08B3">
      <w:pPr>
        <w:ind w:firstLine="0"/>
        <w:jc w:val="center"/>
        <w:rPr>
          <w:sz w:val="20"/>
          <w:szCs w:val="20"/>
        </w:rPr>
      </w:pPr>
    </w:p>
    <w:p w:rsidR="001B180D" w:rsidRDefault="006E3750" w:rsidP="00CB08B3">
      <w:pPr>
        <w:ind w:firstLine="0"/>
        <w:jc w:val="center"/>
        <w:rPr>
          <w:sz w:val="20"/>
          <w:szCs w:val="20"/>
          <w:lang w:val="en-US"/>
        </w:rPr>
      </w:pPr>
      <w:r w:rsidRPr="006E3750">
        <w:rPr>
          <w:sz w:val="20"/>
          <w:szCs w:val="20"/>
          <w:lang w:val="en-US"/>
        </w:rPr>
        <w:t>I</w:t>
      </w:r>
      <w:r w:rsidR="001B180D">
        <w:rPr>
          <w:sz w:val="20"/>
          <w:szCs w:val="20"/>
          <w:lang w:val="en-US"/>
        </w:rPr>
        <w:t xml:space="preserve">gor </w:t>
      </w:r>
      <w:r w:rsidRPr="006E3750">
        <w:rPr>
          <w:sz w:val="20"/>
          <w:szCs w:val="20"/>
          <w:lang w:val="en-US"/>
        </w:rPr>
        <w:t xml:space="preserve">I. Medvedev </w:t>
      </w:r>
    </w:p>
    <w:p w:rsidR="00BD50C6" w:rsidRPr="00BD50C6" w:rsidRDefault="00BD50C6" w:rsidP="00CB08B3">
      <w:pPr>
        <w:ind w:firstLine="0"/>
        <w:jc w:val="center"/>
        <w:rPr>
          <w:sz w:val="20"/>
          <w:szCs w:val="20"/>
          <w:lang w:val="en-US"/>
        </w:rPr>
      </w:pPr>
      <w:r>
        <w:rPr>
          <w:sz w:val="20"/>
          <w:szCs w:val="20"/>
          <w:lang w:val="en-US"/>
        </w:rPr>
        <w:t>(</w:t>
      </w:r>
      <w:r w:rsidRPr="00BD50C6">
        <w:rPr>
          <w:sz w:val="20"/>
          <w:szCs w:val="20"/>
          <w:lang w:val="en-US"/>
        </w:rPr>
        <w:t>Bryansk state technical University</w:t>
      </w:r>
      <w:r w:rsidR="001B180D">
        <w:rPr>
          <w:sz w:val="20"/>
          <w:szCs w:val="20"/>
          <w:lang w:val="en-US"/>
        </w:rPr>
        <w:t xml:space="preserve">, </w:t>
      </w:r>
      <w:r w:rsidR="001B180D" w:rsidRPr="001B180D">
        <w:rPr>
          <w:sz w:val="20"/>
          <w:szCs w:val="20"/>
          <w:lang w:val="en-US"/>
        </w:rPr>
        <w:t>Associa</w:t>
      </w:r>
      <w:r w:rsidR="00C663E4">
        <w:rPr>
          <w:sz w:val="20"/>
          <w:szCs w:val="20"/>
          <w:lang w:val="en-US"/>
        </w:rPr>
        <w:t xml:space="preserve">te Professor of the Department </w:t>
      </w:r>
      <w:r w:rsidR="00C663E4" w:rsidRPr="00C663E4">
        <w:rPr>
          <w:sz w:val="20"/>
          <w:szCs w:val="20"/>
          <w:lang w:val="en-US"/>
        </w:rPr>
        <w:t>«</w:t>
      </w:r>
      <w:r w:rsidR="001B180D" w:rsidRPr="001B180D">
        <w:rPr>
          <w:sz w:val="20"/>
          <w:szCs w:val="20"/>
          <w:lang w:val="en-US"/>
        </w:rPr>
        <w:t>Ele</w:t>
      </w:r>
      <w:r w:rsidR="001B180D" w:rsidRPr="001B180D">
        <w:rPr>
          <w:sz w:val="20"/>
          <w:szCs w:val="20"/>
          <w:lang w:val="en-US"/>
        </w:rPr>
        <w:t>c</w:t>
      </w:r>
      <w:r w:rsidR="001B180D" w:rsidRPr="001B180D">
        <w:rPr>
          <w:sz w:val="20"/>
          <w:szCs w:val="20"/>
          <w:lang w:val="en-US"/>
        </w:rPr>
        <w:t>tronic, Radio-electronic and Electrical Systems</w:t>
      </w:r>
      <w:r w:rsidR="00C663E4" w:rsidRPr="00C663E4">
        <w:rPr>
          <w:sz w:val="20"/>
          <w:szCs w:val="20"/>
          <w:lang w:val="en-US"/>
        </w:rPr>
        <w:t>»</w:t>
      </w:r>
      <w:r w:rsidR="001B180D" w:rsidRPr="001B180D">
        <w:rPr>
          <w:sz w:val="20"/>
          <w:szCs w:val="20"/>
          <w:lang w:val="en-US"/>
        </w:rPr>
        <w:t>, Associate Professor, Candidate of Technical Sciences</w:t>
      </w:r>
      <w:r w:rsidR="001B180D">
        <w:rPr>
          <w:sz w:val="20"/>
          <w:szCs w:val="20"/>
          <w:lang w:val="en-US"/>
        </w:rPr>
        <w:t>,</w:t>
      </w:r>
      <w:r w:rsidR="001B180D" w:rsidRPr="001B180D">
        <w:rPr>
          <w:sz w:val="20"/>
          <w:szCs w:val="20"/>
          <w:lang w:val="en-US"/>
        </w:rPr>
        <w:t xml:space="preserve"> </w:t>
      </w:r>
      <w:r w:rsidR="001B180D" w:rsidRPr="00BD50C6">
        <w:rPr>
          <w:sz w:val="20"/>
          <w:szCs w:val="20"/>
          <w:lang w:val="en-US"/>
        </w:rPr>
        <w:t>Bryansk,</w:t>
      </w:r>
      <w:r w:rsidR="001B180D">
        <w:rPr>
          <w:sz w:val="20"/>
          <w:szCs w:val="20"/>
          <w:lang w:val="en-US"/>
        </w:rPr>
        <w:t xml:space="preserve"> </w:t>
      </w:r>
      <w:r w:rsidR="001B180D" w:rsidRPr="001B180D">
        <w:rPr>
          <w:sz w:val="20"/>
          <w:szCs w:val="20"/>
          <w:lang w:val="en-US"/>
        </w:rPr>
        <w:t>medigor@mail.ru</w:t>
      </w:r>
      <w:r>
        <w:rPr>
          <w:sz w:val="20"/>
          <w:szCs w:val="20"/>
          <w:lang w:val="en-US"/>
        </w:rPr>
        <w:t>)</w:t>
      </w:r>
    </w:p>
    <w:p w:rsidR="004827FA" w:rsidRPr="00BD50C6" w:rsidRDefault="004827FA" w:rsidP="00280B0D">
      <w:pPr>
        <w:ind w:firstLine="720"/>
        <w:rPr>
          <w:sz w:val="20"/>
          <w:szCs w:val="20"/>
          <w:lang w:val="en-US"/>
        </w:rPr>
      </w:pPr>
    </w:p>
    <w:p w:rsidR="008767AE" w:rsidRDefault="001B180D" w:rsidP="00CB08B3">
      <w:pPr>
        <w:ind w:firstLine="0"/>
        <w:jc w:val="center"/>
        <w:rPr>
          <w:b/>
          <w:caps/>
          <w:sz w:val="20"/>
          <w:szCs w:val="20"/>
          <w:lang w:val="en-US"/>
        </w:rPr>
      </w:pPr>
      <w:r w:rsidRPr="001B180D">
        <w:rPr>
          <w:b/>
          <w:caps/>
          <w:sz w:val="20"/>
          <w:szCs w:val="20"/>
        </w:rPr>
        <w:t>Исследование</w:t>
      </w:r>
      <w:r w:rsidRPr="006A42CD">
        <w:rPr>
          <w:b/>
          <w:caps/>
          <w:sz w:val="20"/>
          <w:szCs w:val="20"/>
          <w:lang w:val="en-US"/>
        </w:rPr>
        <w:t xml:space="preserve"> </w:t>
      </w:r>
      <w:r w:rsidRPr="001B180D">
        <w:rPr>
          <w:b/>
          <w:caps/>
          <w:sz w:val="20"/>
          <w:szCs w:val="20"/>
        </w:rPr>
        <w:t>спектра</w:t>
      </w:r>
      <w:r w:rsidRPr="006A42CD">
        <w:rPr>
          <w:b/>
          <w:caps/>
          <w:sz w:val="20"/>
          <w:szCs w:val="20"/>
          <w:lang w:val="en-US"/>
        </w:rPr>
        <w:t xml:space="preserve"> </w:t>
      </w:r>
      <w:r w:rsidRPr="001B180D">
        <w:rPr>
          <w:b/>
          <w:caps/>
          <w:sz w:val="20"/>
          <w:szCs w:val="20"/>
        </w:rPr>
        <w:t>сигнала</w:t>
      </w:r>
      <w:r w:rsidRPr="006A42CD">
        <w:rPr>
          <w:b/>
          <w:caps/>
          <w:sz w:val="20"/>
          <w:szCs w:val="20"/>
          <w:lang w:val="en-US"/>
        </w:rPr>
        <w:t xml:space="preserve"> </w:t>
      </w:r>
      <w:r w:rsidRPr="001B180D">
        <w:rPr>
          <w:b/>
          <w:caps/>
          <w:sz w:val="20"/>
          <w:szCs w:val="20"/>
        </w:rPr>
        <w:t>в</w:t>
      </w:r>
      <w:r w:rsidRPr="006A42CD">
        <w:rPr>
          <w:b/>
          <w:caps/>
          <w:sz w:val="20"/>
          <w:szCs w:val="20"/>
          <w:lang w:val="en-US"/>
        </w:rPr>
        <w:t xml:space="preserve"> </w:t>
      </w:r>
      <w:r w:rsidRPr="001B180D">
        <w:rPr>
          <w:b/>
          <w:caps/>
          <w:sz w:val="20"/>
          <w:szCs w:val="20"/>
          <w:lang w:val="en-US"/>
        </w:rPr>
        <w:t>Multisim</w:t>
      </w:r>
    </w:p>
    <w:p w:rsidR="001B180D" w:rsidRPr="006A42CD" w:rsidRDefault="001B180D" w:rsidP="00CB08B3">
      <w:pPr>
        <w:ind w:firstLine="0"/>
        <w:jc w:val="center"/>
        <w:rPr>
          <w:b/>
          <w:caps/>
          <w:sz w:val="20"/>
          <w:szCs w:val="20"/>
          <w:lang w:val="en-US"/>
        </w:rPr>
      </w:pPr>
    </w:p>
    <w:p w:rsidR="00DB39AB" w:rsidRPr="009130EE" w:rsidRDefault="001B180D" w:rsidP="00CB08B3">
      <w:pPr>
        <w:ind w:firstLine="0"/>
        <w:jc w:val="center"/>
        <w:rPr>
          <w:b/>
          <w:caps/>
          <w:sz w:val="20"/>
          <w:szCs w:val="20"/>
          <w:lang w:val="en-US"/>
        </w:rPr>
      </w:pPr>
      <w:r w:rsidRPr="001B180D">
        <w:rPr>
          <w:b/>
          <w:caps/>
          <w:sz w:val="20"/>
          <w:szCs w:val="20"/>
          <w:lang w:val="en-US"/>
        </w:rPr>
        <w:t>Investigation of the signal spectrum in Multisim</w:t>
      </w:r>
    </w:p>
    <w:p w:rsidR="008767AE" w:rsidRPr="00DB39AB" w:rsidRDefault="008767AE" w:rsidP="00280B0D">
      <w:pPr>
        <w:ind w:firstLine="720"/>
        <w:rPr>
          <w:sz w:val="20"/>
          <w:szCs w:val="20"/>
          <w:lang w:val="en-US"/>
        </w:rPr>
      </w:pPr>
    </w:p>
    <w:p w:rsidR="004827FA" w:rsidRPr="004B12C6" w:rsidRDefault="00972A34" w:rsidP="003D29C8">
      <w:pPr>
        <w:ind w:firstLine="397"/>
        <w:rPr>
          <w:i/>
          <w:sz w:val="20"/>
          <w:szCs w:val="20"/>
        </w:rPr>
      </w:pPr>
      <w:r w:rsidRPr="00972A34">
        <w:rPr>
          <w:i/>
          <w:sz w:val="20"/>
          <w:szCs w:val="20"/>
        </w:rPr>
        <w:t xml:space="preserve">Аннотация. </w:t>
      </w:r>
      <w:r w:rsidR="00F2514F">
        <w:rPr>
          <w:i/>
          <w:sz w:val="20"/>
          <w:szCs w:val="20"/>
        </w:rPr>
        <w:t>Рассмотрены</w:t>
      </w:r>
      <w:r w:rsidR="00E84A6B">
        <w:rPr>
          <w:i/>
          <w:sz w:val="20"/>
          <w:szCs w:val="20"/>
        </w:rPr>
        <w:t xml:space="preserve"> особенности</w:t>
      </w:r>
      <w:r w:rsidR="00F2514F">
        <w:rPr>
          <w:i/>
          <w:sz w:val="20"/>
          <w:szCs w:val="20"/>
        </w:rPr>
        <w:t xml:space="preserve"> результатов спектрального анализа сигналов в различных версиях и</w:t>
      </w:r>
      <w:r w:rsidR="00F2514F" w:rsidRPr="00291121">
        <w:rPr>
          <w:i/>
          <w:sz w:val="20"/>
          <w:szCs w:val="20"/>
        </w:rPr>
        <w:t>нтерактивн</w:t>
      </w:r>
      <w:r w:rsidR="00F2514F">
        <w:rPr>
          <w:i/>
          <w:sz w:val="20"/>
          <w:szCs w:val="20"/>
        </w:rPr>
        <w:t>ого</w:t>
      </w:r>
      <w:r w:rsidR="00F2514F" w:rsidRPr="00291121">
        <w:rPr>
          <w:i/>
          <w:sz w:val="20"/>
          <w:szCs w:val="20"/>
        </w:rPr>
        <w:t xml:space="preserve"> эмулятор</w:t>
      </w:r>
      <w:r w:rsidR="00F2514F">
        <w:rPr>
          <w:i/>
          <w:sz w:val="20"/>
          <w:szCs w:val="20"/>
        </w:rPr>
        <w:t>а</w:t>
      </w:r>
      <w:r w:rsidR="00F2514F" w:rsidRPr="00291121">
        <w:rPr>
          <w:i/>
          <w:sz w:val="20"/>
          <w:szCs w:val="20"/>
        </w:rPr>
        <w:t xml:space="preserve"> радиосхем</w:t>
      </w:r>
      <w:r w:rsidR="00F2514F">
        <w:rPr>
          <w:i/>
          <w:sz w:val="20"/>
          <w:szCs w:val="20"/>
        </w:rPr>
        <w:t xml:space="preserve"> </w:t>
      </w:r>
      <w:r w:rsidR="00522912" w:rsidRPr="00F2514F">
        <w:rPr>
          <w:i/>
          <w:color w:val="000000" w:themeColor="text1"/>
          <w:sz w:val="20"/>
          <w:szCs w:val="20"/>
          <w:lang w:val="en-US"/>
        </w:rPr>
        <w:t>Multisim</w:t>
      </w:r>
      <w:r w:rsidR="00522912">
        <w:rPr>
          <w:i/>
          <w:sz w:val="20"/>
          <w:szCs w:val="20"/>
        </w:rPr>
        <w:t>.</w:t>
      </w:r>
    </w:p>
    <w:p w:rsidR="00CB08B3" w:rsidRPr="003D29C8" w:rsidRDefault="00972A34" w:rsidP="003D29C8">
      <w:pPr>
        <w:ind w:firstLine="397"/>
        <w:rPr>
          <w:i/>
          <w:iCs/>
          <w:sz w:val="20"/>
          <w:szCs w:val="20"/>
          <w:lang w:val="en-US"/>
        </w:rPr>
      </w:pPr>
      <w:r w:rsidRPr="00972A34">
        <w:rPr>
          <w:i/>
          <w:iCs/>
          <w:sz w:val="20"/>
          <w:szCs w:val="20"/>
          <w:lang w:val="en-US"/>
        </w:rPr>
        <w:t>Abstract.</w:t>
      </w:r>
      <w:r>
        <w:rPr>
          <w:i/>
          <w:iCs/>
          <w:sz w:val="20"/>
          <w:szCs w:val="20"/>
          <w:lang w:val="en-US"/>
        </w:rPr>
        <w:t xml:space="preserve"> </w:t>
      </w:r>
      <w:r w:rsidR="00F2514F" w:rsidRPr="00F2514F">
        <w:rPr>
          <w:i/>
          <w:iCs/>
          <w:sz w:val="20"/>
          <w:szCs w:val="20"/>
          <w:lang w:val="en"/>
        </w:rPr>
        <w:t>The features of the results of spectral analysis of signals in various versions of the interactive Multisim radio circuit emulator are considered.</w:t>
      </w:r>
    </w:p>
    <w:p w:rsidR="00CB08B3" w:rsidRPr="00CF5F55" w:rsidRDefault="00CB08B3" w:rsidP="003D29C8">
      <w:pPr>
        <w:ind w:firstLine="397"/>
        <w:rPr>
          <w:i/>
          <w:iCs/>
          <w:sz w:val="20"/>
          <w:szCs w:val="20"/>
        </w:rPr>
      </w:pPr>
      <w:r w:rsidRPr="003D29C8">
        <w:rPr>
          <w:i/>
          <w:iCs/>
          <w:sz w:val="20"/>
          <w:szCs w:val="20"/>
        </w:rPr>
        <w:t xml:space="preserve">Ключевые слова: </w:t>
      </w:r>
      <w:r w:rsidR="00CF5F55" w:rsidRPr="00CF5F55">
        <w:rPr>
          <w:i/>
          <w:sz w:val="20"/>
          <w:szCs w:val="20"/>
        </w:rPr>
        <w:t xml:space="preserve">интерактивный эмулятор радиосхем </w:t>
      </w:r>
      <w:r w:rsidR="00CF5F55" w:rsidRPr="00CF5F55">
        <w:rPr>
          <w:i/>
          <w:sz w:val="20"/>
          <w:szCs w:val="20"/>
          <w:lang w:val="en-US"/>
        </w:rPr>
        <w:t>Multisim</w:t>
      </w:r>
      <w:r w:rsidR="006F112E">
        <w:rPr>
          <w:i/>
          <w:sz w:val="20"/>
          <w:szCs w:val="20"/>
        </w:rPr>
        <w:t xml:space="preserve">, </w:t>
      </w:r>
      <w:r w:rsidR="00972A34" w:rsidRPr="00972A34">
        <w:rPr>
          <w:i/>
          <w:sz w:val="20"/>
          <w:szCs w:val="20"/>
        </w:rPr>
        <w:t>спе</w:t>
      </w:r>
      <w:r w:rsidR="00972A34" w:rsidRPr="00972A34">
        <w:rPr>
          <w:i/>
          <w:sz w:val="20"/>
          <w:szCs w:val="20"/>
        </w:rPr>
        <w:t>к</w:t>
      </w:r>
      <w:r w:rsidR="00972A34" w:rsidRPr="00972A34">
        <w:rPr>
          <w:i/>
          <w:sz w:val="20"/>
          <w:szCs w:val="20"/>
        </w:rPr>
        <w:t>тральный анализ сигнала</w:t>
      </w:r>
      <w:r w:rsidR="00972A34">
        <w:rPr>
          <w:i/>
          <w:sz w:val="20"/>
          <w:szCs w:val="20"/>
        </w:rPr>
        <w:t>,</w:t>
      </w:r>
      <w:r w:rsidR="00972A34" w:rsidRPr="00972A34">
        <w:rPr>
          <w:i/>
          <w:sz w:val="20"/>
          <w:szCs w:val="20"/>
        </w:rPr>
        <w:t xml:space="preserve"> спектральн</w:t>
      </w:r>
      <w:r w:rsidR="00972A34">
        <w:rPr>
          <w:i/>
          <w:sz w:val="20"/>
          <w:szCs w:val="20"/>
        </w:rPr>
        <w:t>ая</w:t>
      </w:r>
      <w:r w:rsidR="00972A34" w:rsidRPr="00972A34">
        <w:rPr>
          <w:i/>
          <w:sz w:val="20"/>
          <w:szCs w:val="20"/>
        </w:rPr>
        <w:t xml:space="preserve"> составляющ</w:t>
      </w:r>
      <w:r w:rsidR="00972A34">
        <w:rPr>
          <w:i/>
          <w:sz w:val="20"/>
          <w:szCs w:val="20"/>
        </w:rPr>
        <w:t>ая</w:t>
      </w:r>
      <w:r w:rsidR="00972A34" w:rsidRPr="00972A34">
        <w:rPr>
          <w:i/>
          <w:sz w:val="20"/>
          <w:szCs w:val="20"/>
        </w:rPr>
        <w:t>, постоянн</w:t>
      </w:r>
      <w:r w:rsidR="00972A34">
        <w:rPr>
          <w:i/>
          <w:sz w:val="20"/>
          <w:szCs w:val="20"/>
        </w:rPr>
        <w:t>ая</w:t>
      </w:r>
      <w:r w:rsidR="00972A34" w:rsidRPr="00972A34">
        <w:rPr>
          <w:i/>
          <w:sz w:val="20"/>
          <w:szCs w:val="20"/>
        </w:rPr>
        <w:t xml:space="preserve"> соста</w:t>
      </w:r>
      <w:r w:rsidR="00972A34" w:rsidRPr="00972A34">
        <w:rPr>
          <w:i/>
          <w:sz w:val="20"/>
          <w:szCs w:val="20"/>
        </w:rPr>
        <w:t>в</w:t>
      </w:r>
      <w:r w:rsidR="00972A34" w:rsidRPr="00972A34">
        <w:rPr>
          <w:i/>
          <w:sz w:val="20"/>
          <w:szCs w:val="20"/>
        </w:rPr>
        <w:t>ляющ</w:t>
      </w:r>
      <w:r w:rsidR="00972A34">
        <w:rPr>
          <w:i/>
          <w:sz w:val="20"/>
          <w:szCs w:val="20"/>
        </w:rPr>
        <w:t>ая</w:t>
      </w:r>
      <w:r w:rsidR="001D5665">
        <w:rPr>
          <w:i/>
          <w:sz w:val="20"/>
          <w:szCs w:val="20"/>
        </w:rPr>
        <w:t>.</w:t>
      </w:r>
    </w:p>
    <w:p w:rsidR="00CB08B3" w:rsidRPr="006F112E" w:rsidRDefault="00CB08B3" w:rsidP="003D29C8">
      <w:pPr>
        <w:ind w:firstLine="397"/>
        <w:rPr>
          <w:sz w:val="20"/>
          <w:szCs w:val="20"/>
          <w:lang w:val="en-US"/>
        </w:rPr>
      </w:pPr>
      <w:r w:rsidRPr="006F112E">
        <w:rPr>
          <w:i/>
          <w:iCs/>
          <w:sz w:val="20"/>
          <w:szCs w:val="20"/>
          <w:lang w:val="en-US"/>
        </w:rPr>
        <w:t xml:space="preserve">Keywords: </w:t>
      </w:r>
      <w:r w:rsidR="009601AB" w:rsidRPr="009601AB">
        <w:rPr>
          <w:i/>
          <w:iCs/>
          <w:sz w:val="20"/>
          <w:szCs w:val="20"/>
          <w:lang w:val="en"/>
        </w:rPr>
        <w:t>interactive Multisim radio emulator,</w:t>
      </w:r>
      <w:r w:rsidR="00972A34" w:rsidRPr="00972A34">
        <w:rPr>
          <w:i/>
          <w:iCs/>
          <w:sz w:val="20"/>
          <w:szCs w:val="20"/>
          <w:lang w:val="en-US"/>
        </w:rPr>
        <w:t xml:space="preserve"> spectral analysis of the si</w:t>
      </w:r>
      <w:r w:rsidR="00972A34" w:rsidRPr="00972A34">
        <w:rPr>
          <w:i/>
          <w:iCs/>
          <w:sz w:val="20"/>
          <w:szCs w:val="20"/>
          <w:lang w:val="en-US"/>
        </w:rPr>
        <w:t>g</w:t>
      </w:r>
      <w:r w:rsidR="00972A34" w:rsidRPr="00972A34">
        <w:rPr>
          <w:i/>
          <w:iCs/>
          <w:sz w:val="20"/>
          <w:szCs w:val="20"/>
          <w:lang w:val="en-US"/>
        </w:rPr>
        <w:t>nal, spectral component, constant component</w:t>
      </w:r>
      <w:r w:rsidR="006F112E" w:rsidRPr="006F112E">
        <w:rPr>
          <w:i/>
          <w:iCs/>
          <w:sz w:val="20"/>
          <w:szCs w:val="20"/>
          <w:lang w:val="en-US"/>
        </w:rPr>
        <w:t>.</w:t>
      </w:r>
    </w:p>
    <w:p w:rsidR="008767AE" w:rsidRDefault="008767AE" w:rsidP="003D29C8">
      <w:pPr>
        <w:ind w:firstLine="397"/>
        <w:rPr>
          <w:sz w:val="20"/>
          <w:szCs w:val="20"/>
          <w:lang w:val="en-US"/>
        </w:rPr>
      </w:pPr>
    </w:p>
    <w:p w:rsidR="00291121" w:rsidRPr="00291121" w:rsidRDefault="00291121" w:rsidP="00291121">
      <w:pPr>
        <w:ind w:firstLine="397"/>
        <w:rPr>
          <w:sz w:val="20"/>
          <w:szCs w:val="20"/>
        </w:rPr>
      </w:pPr>
      <w:r w:rsidRPr="00291121">
        <w:rPr>
          <w:sz w:val="20"/>
          <w:szCs w:val="20"/>
        </w:rPr>
        <w:t>Интерактивный эмулятор радиосхем Multisim обладает весьма широк</w:t>
      </w:r>
      <w:r w:rsidRPr="00291121">
        <w:rPr>
          <w:sz w:val="20"/>
          <w:szCs w:val="20"/>
        </w:rPr>
        <w:t>и</w:t>
      </w:r>
      <w:r w:rsidRPr="00291121">
        <w:rPr>
          <w:sz w:val="20"/>
          <w:szCs w:val="20"/>
        </w:rPr>
        <w:t>ми возможностями по анализу различных радиоэлектронных принципиал</w:t>
      </w:r>
      <w:r w:rsidRPr="00291121">
        <w:rPr>
          <w:sz w:val="20"/>
          <w:szCs w:val="20"/>
        </w:rPr>
        <w:t>ь</w:t>
      </w:r>
      <w:r w:rsidRPr="00291121">
        <w:rPr>
          <w:sz w:val="20"/>
          <w:szCs w:val="20"/>
        </w:rPr>
        <w:t xml:space="preserve">ных электрических схем. В данной статье речь пойдёт об использовании Multisim для исследования спектра сигналов. </w:t>
      </w:r>
      <w:r w:rsidR="006A42CD">
        <w:rPr>
          <w:sz w:val="20"/>
          <w:szCs w:val="20"/>
        </w:rPr>
        <w:t>Спектральны</w:t>
      </w:r>
      <w:r w:rsidRPr="00291121">
        <w:rPr>
          <w:sz w:val="20"/>
          <w:szCs w:val="20"/>
        </w:rPr>
        <w:t>й анализ можно проводить при изучении соответствующих разделов различных учебных ди</w:t>
      </w:r>
      <w:r w:rsidRPr="00291121">
        <w:rPr>
          <w:sz w:val="20"/>
          <w:szCs w:val="20"/>
        </w:rPr>
        <w:t>с</w:t>
      </w:r>
      <w:r w:rsidRPr="00291121">
        <w:rPr>
          <w:sz w:val="20"/>
          <w:szCs w:val="20"/>
        </w:rPr>
        <w:t>циплин, например, при изучении амплитудной модуляции на дисциплинах «Устройства приёма и преобразования сигналов» и «Устройства формиров</w:t>
      </w:r>
      <w:r w:rsidRPr="00291121">
        <w:rPr>
          <w:sz w:val="20"/>
          <w:szCs w:val="20"/>
        </w:rPr>
        <w:t>а</w:t>
      </w:r>
      <w:r w:rsidRPr="00291121">
        <w:rPr>
          <w:sz w:val="20"/>
          <w:szCs w:val="20"/>
        </w:rPr>
        <w:t>ния и генерирования сигналов».</w:t>
      </w:r>
    </w:p>
    <w:p w:rsidR="00291121" w:rsidRPr="00291121" w:rsidRDefault="00291121" w:rsidP="00291121">
      <w:pPr>
        <w:ind w:firstLine="397"/>
        <w:rPr>
          <w:sz w:val="20"/>
          <w:szCs w:val="20"/>
        </w:rPr>
      </w:pPr>
      <w:r w:rsidRPr="00291121">
        <w:rPr>
          <w:sz w:val="20"/>
          <w:szCs w:val="20"/>
        </w:rPr>
        <w:t>Multisim позволяет проводить спектральный анализ сигнала в любой точке или любой ветви принципиальной электрической схемы. Так, напр</w:t>
      </w:r>
      <w:r w:rsidRPr="00291121">
        <w:rPr>
          <w:sz w:val="20"/>
          <w:szCs w:val="20"/>
        </w:rPr>
        <w:t>и</w:t>
      </w:r>
      <w:r w:rsidRPr="00291121">
        <w:rPr>
          <w:sz w:val="20"/>
          <w:szCs w:val="20"/>
        </w:rPr>
        <w:t>мер, при изучении амплитудного детектора на дисциплине «Устройства пр</w:t>
      </w:r>
      <w:r w:rsidRPr="00291121">
        <w:rPr>
          <w:sz w:val="20"/>
          <w:szCs w:val="20"/>
        </w:rPr>
        <w:t>и</w:t>
      </w:r>
      <w:r w:rsidRPr="00291121">
        <w:rPr>
          <w:sz w:val="20"/>
          <w:szCs w:val="20"/>
        </w:rPr>
        <w:t>ёма и преобразования сигналов» с помощью Multisim можно исследовать спектры поступающего на амплитудный детектор амплитудно-моделированного сигнала и сигнала на выходе амплитудного детектора. Т</w:t>
      </w:r>
      <w:r w:rsidRPr="00291121">
        <w:rPr>
          <w:sz w:val="20"/>
          <w:szCs w:val="20"/>
        </w:rPr>
        <w:t>а</w:t>
      </w:r>
      <w:r w:rsidRPr="00291121">
        <w:rPr>
          <w:sz w:val="20"/>
          <w:szCs w:val="20"/>
        </w:rPr>
        <w:t>кое исследование, проводимое на лабораторном занятии, помогает студентам лучше усвоить принцип работы амплитудного детектора.</w:t>
      </w:r>
    </w:p>
    <w:p w:rsidR="00291121" w:rsidRPr="00291121" w:rsidRDefault="006A42CD" w:rsidP="00291121">
      <w:pPr>
        <w:ind w:firstLine="397"/>
        <w:rPr>
          <w:sz w:val="20"/>
          <w:szCs w:val="20"/>
        </w:rPr>
      </w:pPr>
      <w:r>
        <w:rPr>
          <w:sz w:val="20"/>
          <w:szCs w:val="20"/>
        </w:rPr>
        <w:t>Отметим</w:t>
      </w:r>
      <w:r w:rsidR="00291121" w:rsidRPr="00291121">
        <w:rPr>
          <w:sz w:val="20"/>
          <w:szCs w:val="20"/>
        </w:rPr>
        <w:t>,</w:t>
      </w:r>
      <w:r>
        <w:rPr>
          <w:sz w:val="20"/>
          <w:szCs w:val="20"/>
        </w:rPr>
        <w:t xml:space="preserve"> что при проведении исследования сигналов в </w:t>
      </w:r>
      <w:r w:rsidRPr="00291121">
        <w:rPr>
          <w:sz w:val="20"/>
          <w:szCs w:val="20"/>
        </w:rPr>
        <w:t>Multisim</w:t>
      </w:r>
      <w:r w:rsidR="00291121" w:rsidRPr="00291121">
        <w:rPr>
          <w:sz w:val="20"/>
          <w:szCs w:val="20"/>
        </w:rPr>
        <w:t xml:space="preserve"> следует </w:t>
      </w:r>
      <w:r w:rsidR="00291121" w:rsidRPr="00291121">
        <w:rPr>
          <w:sz w:val="20"/>
          <w:szCs w:val="20"/>
        </w:rPr>
        <w:lastRenderedPageBreak/>
        <w:t>обращать внимание на полученный результат анализа и его соответствие те</w:t>
      </w:r>
      <w:r w:rsidR="00291121" w:rsidRPr="00291121">
        <w:rPr>
          <w:sz w:val="20"/>
          <w:szCs w:val="20"/>
        </w:rPr>
        <w:t>о</w:t>
      </w:r>
      <w:r w:rsidR="00291121" w:rsidRPr="00291121">
        <w:rPr>
          <w:sz w:val="20"/>
          <w:szCs w:val="20"/>
        </w:rPr>
        <w:t>ретическим положениям. Если обнаружится несоответствие, то это значит, что, либо неправильно выполнены измерения при исследовании, либо инте</w:t>
      </w:r>
      <w:r w:rsidR="00291121" w:rsidRPr="00291121">
        <w:rPr>
          <w:sz w:val="20"/>
          <w:szCs w:val="20"/>
        </w:rPr>
        <w:t>р</w:t>
      </w:r>
      <w:r w:rsidR="00291121" w:rsidRPr="00291121">
        <w:rPr>
          <w:sz w:val="20"/>
          <w:szCs w:val="20"/>
        </w:rPr>
        <w:t>активный эмулятор радиосхем Multisim работает неправильно из-за име</w:t>
      </w:r>
      <w:r w:rsidR="00291121" w:rsidRPr="00291121">
        <w:rPr>
          <w:sz w:val="20"/>
          <w:szCs w:val="20"/>
        </w:rPr>
        <w:t>ю</w:t>
      </w:r>
      <w:r w:rsidR="00291121" w:rsidRPr="00291121">
        <w:rPr>
          <w:sz w:val="20"/>
          <w:szCs w:val="20"/>
        </w:rPr>
        <w:t>щихся в программном обеспечении ошибок.</w:t>
      </w:r>
    </w:p>
    <w:p w:rsidR="00291121" w:rsidRPr="00291121" w:rsidRDefault="00291121" w:rsidP="00291121">
      <w:pPr>
        <w:ind w:firstLine="397"/>
        <w:rPr>
          <w:sz w:val="20"/>
          <w:szCs w:val="20"/>
        </w:rPr>
      </w:pPr>
      <w:r w:rsidRPr="00291121">
        <w:rPr>
          <w:sz w:val="20"/>
          <w:szCs w:val="20"/>
        </w:rPr>
        <w:t>Автор в своих публикациях неоднократно указывал на ошибки в Multisim, приводящие к получению неправильных результатов моделиров</w:t>
      </w:r>
      <w:r w:rsidRPr="00291121">
        <w:rPr>
          <w:sz w:val="20"/>
          <w:szCs w:val="20"/>
        </w:rPr>
        <w:t>а</w:t>
      </w:r>
      <w:r w:rsidRPr="00291121">
        <w:rPr>
          <w:sz w:val="20"/>
          <w:szCs w:val="20"/>
        </w:rPr>
        <w:t>ния работы принципиальных электрических схем [1 – 4]. Автор также указ</w:t>
      </w:r>
      <w:r w:rsidRPr="00291121">
        <w:rPr>
          <w:sz w:val="20"/>
          <w:szCs w:val="20"/>
        </w:rPr>
        <w:t>ы</w:t>
      </w:r>
      <w:r w:rsidRPr="00291121">
        <w:rPr>
          <w:sz w:val="20"/>
          <w:szCs w:val="20"/>
        </w:rPr>
        <w:t>вал, что в версии Multisim 14 (последней на данный момент времени версии) появились ошибки, которых в более ранних версиях не было [5].</w:t>
      </w:r>
    </w:p>
    <w:p w:rsidR="00291121" w:rsidRDefault="00291121" w:rsidP="00291121">
      <w:pPr>
        <w:ind w:firstLine="397"/>
        <w:rPr>
          <w:sz w:val="20"/>
          <w:szCs w:val="20"/>
        </w:rPr>
      </w:pPr>
      <w:r w:rsidRPr="00291121">
        <w:rPr>
          <w:sz w:val="20"/>
          <w:szCs w:val="20"/>
        </w:rPr>
        <w:t>Однако в Multisim 14 произошли и положительные изменения. Эти и</w:t>
      </w:r>
      <w:r w:rsidRPr="00291121">
        <w:rPr>
          <w:sz w:val="20"/>
          <w:szCs w:val="20"/>
        </w:rPr>
        <w:t>з</w:t>
      </w:r>
      <w:r w:rsidRPr="00291121">
        <w:rPr>
          <w:sz w:val="20"/>
          <w:szCs w:val="20"/>
        </w:rPr>
        <w:t>менения касаются результатов спектрального анализа сигналов. В более ра</w:t>
      </w:r>
      <w:r w:rsidRPr="00291121">
        <w:rPr>
          <w:sz w:val="20"/>
          <w:szCs w:val="20"/>
        </w:rPr>
        <w:t>н</w:t>
      </w:r>
      <w:r w:rsidRPr="00291121">
        <w:rPr>
          <w:sz w:val="20"/>
          <w:szCs w:val="20"/>
        </w:rPr>
        <w:t>них версиях, например в Multisim 11, результат спектрального анализа сигн</w:t>
      </w:r>
      <w:r w:rsidRPr="00291121">
        <w:rPr>
          <w:sz w:val="20"/>
          <w:szCs w:val="20"/>
        </w:rPr>
        <w:t>а</w:t>
      </w:r>
      <w:r w:rsidRPr="00291121">
        <w:rPr>
          <w:sz w:val="20"/>
          <w:szCs w:val="20"/>
        </w:rPr>
        <w:t>ла, имеющего постоянную составляющую</w:t>
      </w:r>
      <w:r w:rsidR="006A42CD">
        <w:rPr>
          <w:sz w:val="20"/>
          <w:szCs w:val="20"/>
        </w:rPr>
        <w:t xml:space="preserve"> (что свойственно сигналу на вых</w:t>
      </w:r>
      <w:r w:rsidR="006A42CD">
        <w:rPr>
          <w:sz w:val="20"/>
          <w:szCs w:val="20"/>
        </w:rPr>
        <w:t>о</w:t>
      </w:r>
      <w:r w:rsidR="006A42CD">
        <w:rPr>
          <w:sz w:val="20"/>
          <w:szCs w:val="20"/>
        </w:rPr>
        <w:t>де амплитудного детектора),</w:t>
      </w:r>
      <w:r w:rsidRPr="00291121">
        <w:rPr>
          <w:sz w:val="20"/>
          <w:szCs w:val="20"/>
        </w:rPr>
        <w:t xml:space="preserve"> не соответствовал теоретическим положениям спектрального анализа: в спектрограмме, отображаемой в Multisim 11 не б</w:t>
      </w:r>
      <w:r w:rsidRPr="00291121">
        <w:rPr>
          <w:sz w:val="20"/>
          <w:szCs w:val="20"/>
        </w:rPr>
        <w:t>ы</w:t>
      </w:r>
      <w:r w:rsidRPr="00291121">
        <w:rPr>
          <w:sz w:val="20"/>
          <w:szCs w:val="20"/>
        </w:rPr>
        <w:t>ло спектральной составляющей, отражающей наличие постоянной составл</w:t>
      </w:r>
      <w:r w:rsidRPr="00291121">
        <w:rPr>
          <w:sz w:val="20"/>
          <w:szCs w:val="20"/>
        </w:rPr>
        <w:t>я</w:t>
      </w:r>
      <w:r w:rsidRPr="00291121">
        <w:rPr>
          <w:sz w:val="20"/>
          <w:szCs w:val="20"/>
        </w:rPr>
        <w:t>ющей в исследуемом сигнале (рис. 1). Причём эта спектральная составля</w:t>
      </w:r>
      <w:r w:rsidRPr="00291121">
        <w:rPr>
          <w:sz w:val="20"/>
          <w:szCs w:val="20"/>
        </w:rPr>
        <w:t>ю</w:t>
      </w:r>
      <w:r w:rsidRPr="00291121">
        <w:rPr>
          <w:sz w:val="20"/>
          <w:szCs w:val="20"/>
        </w:rPr>
        <w:t xml:space="preserve">щая отсутствовала не только на рисунке спектрограммы, но </w:t>
      </w:r>
      <w:r w:rsidR="006A42CD">
        <w:rPr>
          <w:sz w:val="20"/>
          <w:szCs w:val="20"/>
        </w:rPr>
        <w:t xml:space="preserve">и </w:t>
      </w:r>
      <w:r w:rsidRPr="00291121">
        <w:rPr>
          <w:sz w:val="20"/>
          <w:szCs w:val="20"/>
        </w:rPr>
        <w:t>в таблице, с</w:t>
      </w:r>
      <w:r w:rsidRPr="00291121">
        <w:rPr>
          <w:sz w:val="20"/>
          <w:szCs w:val="20"/>
        </w:rPr>
        <w:t>о</w:t>
      </w:r>
      <w:r w:rsidRPr="00291121">
        <w:rPr>
          <w:sz w:val="20"/>
          <w:szCs w:val="20"/>
        </w:rPr>
        <w:t>держащей данные расчёта, находящейся над спектрограммой</w:t>
      </w:r>
      <w:r w:rsidR="006A42CD">
        <w:rPr>
          <w:sz w:val="20"/>
          <w:szCs w:val="20"/>
        </w:rPr>
        <w:t>.</w:t>
      </w:r>
    </w:p>
    <w:p w:rsidR="00291121" w:rsidRPr="00291121" w:rsidRDefault="00291121" w:rsidP="00291121">
      <w:pPr>
        <w:ind w:firstLine="397"/>
        <w:rPr>
          <w:sz w:val="20"/>
          <w:szCs w:val="20"/>
        </w:rPr>
      </w:pPr>
    </w:p>
    <w:p w:rsidR="006E3750" w:rsidRPr="00291121" w:rsidRDefault="00291121" w:rsidP="00291121">
      <w:pPr>
        <w:ind w:firstLine="0"/>
        <w:jc w:val="center"/>
        <w:rPr>
          <w:sz w:val="20"/>
          <w:szCs w:val="20"/>
        </w:rPr>
      </w:pPr>
      <w:r>
        <w:rPr>
          <w:noProof/>
          <w:lang w:eastAsia="ru-RU"/>
        </w:rPr>
        <w:drawing>
          <wp:inline distT="0" distB="0" distL="0" distR="0" wp14:anchorId="7FF5F303" wp14:editId="1978AD7C">
            <wp:extent cx="4246377" cy="1008530"/>
            <wp:effectExtent l="0" t="0" r="190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3081" cy="1010122"/>
                    </a:xfrm>
                    <a:prstGeom prst="rect">
                      <a:avLst/>
                    </a:prstGeom>
                  </pic:spPr>
                </pic:pic>
              </a:graphicData>
            </a:graphic>
          </wp:inline>
        </w:drawing>
      </w:r>
    </w:p>
    <w:p w:rsidR="00D604EF" w:rsidRDefault="00D604EF" w:rsidP="00D604EF">
      <w:pPr>
        <w:ind w:left="142" w:firstLine="0"/>
        <w:jc w:val="center"/>
        <w:rPr>
          <w:sz w:val="20"/>
          <w:szCs w:val="20"/>
        </w:rPr>
      </w:pPr>
      <w:r w:rsidRPr="00DF480F">
        <w:rPr>
          <w:i/>
          <w:sz w:val="18"/>
          <w:szCs w:val="20"/>
        </w:rPr>
        <w:t>Рис</w:t>
      </w:r>
      <w:r w:rsidR="006E3750">
        <w:rPr>
          <w:i/>
          <w:sz w:val="18"/>
          <w:szCs w:val="20"/>
        </w:rPr>
        <w:t>.</w:t>
      </w:r>
      <w:r w:rsidRPr="00DF480F">
        <w:rPr>
          <w:i/>
          <w:sz w:val="18"/>
          <w:szCs w:val="20"/>
        </w:rPr>
        <w:t xml:space="preserve"> 1</w:t>
      </w:r>
      <w:r w:rsidR="006E3750">
        <w:rPr>
          <w:i/>
          <w:sz w:val="18"/>
          <w:szCs w:val="20"/>
        </w:rPr>
        <w:t>.</w:t>
      </w:r>
      <w:r w:rsidRPr="00DF480F">
        <w:rPr>
          <w:i/>
          <w:sz w:val="18"/>
          <w:szCs w:val="20"/>
        </w:rPr>
        <w:t xml:space="preserve"> </w:t>
      </w:r>
      <w:r w:rsidR="00291121" w:rsidRPr="00291121">
        <w:rPr>
          <w:i/>
          <w:sz w:val="18"/>
          <w:szCs w:val="20"/>
        </w:rPr>
        <w:t>Спектрограмма выходного сигнала амплитудного детектора в Multisim 11</w:t>
      </w:r>
      <w:r w:rsidRPr="00DF480F">
        <w:rPr>
          <w:i/>
          <w:sz w:val="18"/>
          <w:szCs w:val="20"/>
        </w:rPr>
        <w:t xml:space="preserve"> </w:t>
      </w:r>
    </w:p>
    <w:p w:rsidR="00BF5A8D" w:rsidRDefault="00BF5A8D" w:rsidP="003D29C8">
      <w:pPr>
        <w:ind w:firstLine="397"/>
        <w:rPr>
          <w:sz w:val="20"/>
          <w:szCs w:val="20"/>
        </w:rPr>
      </w:pPr>
    </w:p>
    <w:p w:rsidR="00291121" w:rsidRPr="00291121" w:rsidRDefault="00291121" w:rsidP="00291121">
      <w:pPr>
        <w:ind w:firstLine="397"/>
        <w:rPr>
          <w:sz w:val="20"/>
          <w:szCs w:val="20"/>
        </w:rPr>
      </w:pPr>
      <w:r w:rsidRPr="00291121">
        <w:rPr>
          <w:sz w:val="20"/>
          <w:szCs w:val="20"/>
        </w:rPr>
        <w:t>Обсуждая со студентами спектрограмму, полученную в Multisim 11, приходилось обращать их внимание на отсутствие спектральной составля</w:t>
      </w:r>
      <w:r w:rsidRPr="00291121">
        <w:rPr>
          <w:sz w:val="20"/>
          <w:szCs w:val="20"/>
        </w:rPr>
        <w:t>ю</w:t>
      </w:r>
      <w:r w:rsidRPr="00291121">
        <w:rPr>
          <w:sz w:val="20"/>
          <w:szCs w:val="20"/>
        </w:rPr>
        <w:t>щей, отражающей наличие постоянной составляющей в исследуемом сигнале (например, в выходном сигнале амплитудного детектора) и отсылать к теор</w:t>
      </w:r>
      <w:r w:rsidRPr="00291121">
        <w:rPr>
          <w:sz w:val="20"/>
          <w:szCs w:val="20"/>
        </w:rPr>
        <w:t>е</w:t>
      </w:r>
      <w:r w:rsidRPr="00291121">
        <w:rPr>
          <w:sz w:val="20"/>
          <w:szCs w:val="20"/>
        </w:rPr>
        <w:t>тическим материалам, описывающим спектры сигналов на входе и выходе амплитудного детектора</w:t>
      </w:r>
      <w:r w:rsidR="00C36E75">
        <w:rPr>
          <w:sz w:val="20"/>
          <w:szCs w:val="20"/>
        </w:rPr>
        <w:t>, чтобы увидеть правильную спектрограмму</w:t>
      </w:r>
      <w:r w:rsidRPr="00291121">
        <w:rPr>
          <w:sz w:val="20"/>
          <w:szCs w:val="20"/>
        </w:rPr>
        <w:t>.</w:t>
      </w:r>
    </w:p>
    <w:p w:rsidR="00291121" w:rsidRDefault="00291121" w:rsidP="00291121">
      <w:pPr>
        <w:ind w:firstLine="397"/>
        <w:rPr>
          <w:sz w:val="20"/>
          <w:szCs w:val="20"/>
        </w:rPr>
      </w:pPr>
      <w:r w:rsidRPr="00291121">
        <w:rPr>
          <w:sz w:val="20"/>
          <w:szCs w:val="20"/>
        </w:rPr>
        <w:t>Несколько лет назад автор, обнаружив этот недостаток в спектре сигн</w:t>
      </w:r>
      <w:r w:rsidRPr="00291121">
        <w:rPr>
          <w:sz w:val="20"/>
          <w:szCs w:val="20"/>
        </w:rPr>
        <w:t>а</w:t>
      </w:r>
      <w:r w:rsidRPr="00291121">
        <w:rPr>
          <w:sz w:val="20"/>
          <w:szCs w:val="20"/>
        </w:rPr>
        <w:t xml:space="preserve">лов, имеющих постоянную составляющую, указал на него разработчикам Multisim 11. После </w:t>
      </w:r>
      <w:r w:rsidR="00C663E4">
        <w:rPr>
          <w:sz w:val="20"/>
          <w:szCs w:val="20"/>
        </w:rPr>
        <w:t xml:space="preserve">некоторых </w:t>
      </w:r>
      <w:r w:rsidRPr="00291121">
        <w:rPr>
          <w:sz w:val="20"/>
          <w:szCs w:val="20"/>
        </w:rPr>
        <w:t>дебатов по этому вопросу, представитель ра</w:t>
      </w:r>
      <w:r w:rsidRPr="00291121">
        <w:rPr>
          <w:sz w:val="20"/>
          <w:szCs w:val="20"/>
        </w:rPr>
        <w:t>з</w:t>
      </w:r>
      <w:r w:rsidRPr="00291121">
        <w:rPr>
          <w:sz w:val="20"/>
          <w:szCs w:val="20"/>
        </w:rPr>
        <w:t>работчика Multisim согласился, что результаты спектрального анализа сигн</w:t>
      </w:r>
      <w:r w:rsidRPr="00291121">
        <w:rPr>
          <w:sz w:val="20"/>
          <w:szCs w:val="20"/>
        </w:rPr>
        <w:t>а</w:t>
      </w:r>
      <w:r w:rsidRPr="00291121">
        <w:rPr>
          <w:sz w:val="20"/>
          <w:szCs w:val="20"/>
        </w:rPr>
        <w:t>лов с постоянной составляющей надо поправить. И в Multisim 14 на спектр</w:t>
      </w:r>
      <w:r w:rsidRPr="00291121">
        <w:rPr>
          <w:sz w:val="20"/>
          <w:szCs w:val="20"/>
        </w:rPr>
        <w:t>о</w:t>
      </w:r>
      <w:r w:rsidRPr="00291121">
        <w:rPr>
          <w:sz w:val="20"/>
          <w:szCs w:val="20"/>
        </w:rPr>
        <w:t>граммах сигналов, наконец, появилась спектральная составляющая, отраж</w:t>
      </w:r>
      <w:r w:rsidRPr="00291121">
        <w:rPr>
          <w:sz w:val="20"/>
          <w:szCs w:val="20"/>
        </w:rPr>
        <w:t>а</w:t>
      </w:r>
      <w:r w:rsidRPr="00291121">
        <w:rPr>
          <w:sz w:val="20"/>
          <w:szCs w:val="20"/>
        </w:rPr>
        <w:t>ющая постоянную составляющую анализируемых сигналов (рис. 2).</w:t>
      </w:r>
    </w:p>
    <w:p w:rsidR="00291121" w:rsidRPr="00291121" w:rsidRDefault="00291121" w:rsidP="00291121">
      <w:pPr>
        <w:ind w:firstLine="0"/>
        <w:rPr>
          <w:sz w:val="20"/>
          <w:szCs w:val="20"/>
        </w:rPr>
      </w:pPr>
      <w:r>
        <w:rPr>
          <w:noProof/>
          <w:lang w:eastAsia="ru-RU"/>
        </w:rPr>
        <w:lastRenderedPageBreak/>
        <w:drawing>
          <wp:inline distT="0" distB="0" distL="0" distR="0" wp14:anchorId="49999F9D" wp14:editId="258D32F0">
            <wp:extent cx="4239451" cy="942391"/>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67262" cy="948573"/>
                    </a:xfrm>
                    <a:prstGeom prst="rect">
                      <a:avLst/>
                    </a:prstGeom>
                  </pic:spPr>
                </pic:pic>
              </a:graphicData>
            </a:graphic>
          </wp:inline>
        </w:drawing>
      </w:r>
    </w:p>
    <w:p w:rsidR="00291121" w:rsidRPr="00291121" w:rsidRDefault="00291121" w:rsidP="00291121">
      <w:pPr>
        <w:ind w:left="142" w:firstLine="0"/>
        <w:jc w:val="center"/>
        <w:rPr>
          <w:i/>
          <w:sz w:val="18"/>
          <w:szCs w:val="20"/>
        </w:rPr>
      </w:pPr>
      <w:r w:rsidRPr="00291121">
        <w:rPr>
          <w:i/>
          <w:sz w:val="18"/>
          <w:szCs w:val="20"/>
        </w:rPr>
        <w:t>Рис. 2. Спектрограмма выходного сигнала амплитудного детектора в Multisim 14</w:t>
      </w:r>
    </w:p>
    <w:p w:rsidR="00291121" w:rsidRPr="00C663E4" w:rsidRDefault="00291121" w:rsidP="00291121">
      <w:pPr>
        <w:ind w:firstLine="397"/>
        <w:rPr>
          <w:sz w:val="18"/>
          <w:szCs w:val="20"/>
        </w:rPr>
      </w:pPr>
    </w:p>
    <w:p w:rsidR="00291121" w:rsidRPr="00291121" w:rsidRDefault="00291121" w:rsidP="00291121">
      <w:pPr>
        <w:ind w:firstLine="397"/>
        <w:rPr>
          <w:sz w:val="20"/>
          <w:szCs w:val="20"/>
        </w:rPr>
      </w:pPr>
      <w:r w:rsidRPr="00291121">
        <w:rPr>
          <w:sz w:val="20"/>
          <w:szCs w:val="20"/>
        </w:rPr>
        <w:t>Таким образом, недостаток интерактивного эмулятора радиосхем Multisim, касающийся исследования спектра сигналов, имеющих постоянную составляющую, был исправлен разработчиком этого программного продукта. Теперь студенты могут самостоятельно проводить исследования спектров сигналов, не опасаясь получить неверный результат.</w:t>
      </w:r>
    </w:p>
    <w:p w:rsidR="00291121" w:rsidRPr="00C663E4" w:rsidRDefault="00291121" w:rsidP="00291121">
      <w:pPr>
        <w:ind w:firstLine="397"/>
        <w:rPr>
          <w:sz w:val="18"/>
          <w:szCs w:val="20"/>
        </w:rPr>
      </w:pPr>
    </w:p>
    <w:p w:rsidR="002B64C0" w:rsidRPr="003D29C8" w:rsidRDefault="002B64C0" w:rsidP="002B64C0">
      <w:pPr>
        <w:ind w:firstLine="0"/>
        <w:jc w:val="center"/>
        <w:rPr>
          <w:sz w:val="20"/>
          <w:szCs w:val="20"/>
        </w:rPr>
      </w:pPr>
      <w:r w:rsidRPr="002B64C0">
        <w:rPr>
          <w:b/>
          <w:sz w:val="20"/>
          <w:szCs w:val="20"/>
        </w:rPr>
        <w:t>Список литературы</w:t>
      </w:r>
    </w:p>
    <w:p w:rsidR="00C833DE" w:rsidRPr="00C833DE" w:rsidRDefault="00C833DE" w:rsidP="00C663E4">
      <w:pPr>
        <w:pStyle w:val="a5"/>
        <w:numPr>
          <w:ilvl w:val="0"/>
          <w:numId w:val="3"/>
        </w:numPr>
        <w:tabs>
          <w:tab w:val="left" w:pos="567"/>
        </w:tabs>
        <w:spacing w:after="0" w:line="233" w:lineRule="auto"/>
        <w:ind w:left="0" w:firstLine="397"/>
        <w:rPr>
          <w:sz w:val="20"/>
          <w:szCs w:val="20"/>
        </w:rPr>
      </w:pPr>
      <w:r w:rsidRPr="00924121">
        <w:rPr>
          <w:i/>
          <w:sz w:val="20"/>
          <w:szCs w:val="20"/>
        </w:rPr>
        <w:t>Медведев</w:t>
      </w:r>
      <w:r w:rsidR="00924121" w:rsidRPr="00924121">
        <w:rPr>
          <w:i/>
          <w:sz w:val="20"/>
          <w:szCs w:val="20"/>
        </w:rPr>
        <w:t>,</w:t>
      </w:r>
      <w:r w:rsidRPr="00924121">
        <w:rPr>
          <w:i/>
          <w:sz w:val="20"/>
          <w:szCs w:val="20"/>
        </w:rPr>
        <w:t xml:space="preserve"> И.И</w:t>
      </w:r>
      <w:r w:rsidRPr="00C833DE">
        <w:rPr>
          <w:sz w:val="20"/>
          <w:szCs w:val="20"/>
        </w:rPr>
        <w:t>. Компьютерное моделирование схем электронных устройств в учебном процессе // САПР н моделирование в современной эле</w:t>
      </w:r>
      <w:r w:rsidRPr="00C833DE">
        <w:rPr>
          <w:sz w:val="20"/>
          <w:szCs w:val="20"/>
        </w:rPr>
        <w:t>к</w:t>
      </w:r>
      <w:r w:rsidRPr="00C833DE">
        <w:rPr>
          <w:sz w:val="20"/>
          <w:szCs w:val="20"/>
        </w:rPr>
        <w:t>тронике [Текст] + [Электронный ресурс]: сб. науч. тр. II Международной научно-практической конференции / под ред. JI.A. Потапова, А.Ю. Дракина. ‒ Брянск: БГТУ, 2018. ‒ Ч.2. ‒ С. 143 ‒ 146.</w:t>
      </w:r>
    </w:p>
    <w:p w:rsidR="00341302" w:rsidRPr="003D29C8" w:rsidRDefault="00341302" w:rsidP="00C663E4">
      <w:pPr>
        <w:pStyle w:val="a5"/>
        <w:numPr>
          <w:ilvl w:val="0"/>
          <w:numId w:val="3"/>
        </w:numPr>
        <w:tabs>
          <w:tab w:val="left" w:pos="567"/>
        </w:tabs>
        <w:spacing w:after="0" w:line="233" w:lineRule="auto"/>
        <w:ind w:left="0" w:firstLine="397"/>
        <w:rPr>
          <w:sz w:val="20"/>
          <w:szCs w:val="20"/>
        </w:rPr>
      </w:pPr>
      <w:r w:rsidRPr="00924121">
        <w:rPr>
          <w:i/>
          <w:sz w:val="20"/>
          <w:szCs w:val="20"/>
        </w:rPr>
        <w:t>Медведев</w:t>
      </w:r>
      <w:r w:rsidR="00924121" w:rsidRPr="00924121">
        <w:rPr>
          <w:i/>
          <w:sz w:val="20"/>
          <w:szCs w:val="20"/>
        </w:rPr>
        <w:t>,</w:t>
      </w:r>
      <w:r w:rsidRPr="00924121">
        <w:rPr>
          <w:i/>
          <w:sz w:val="20"/>
          <w:szCs w:val="20"/>
        </w:rPr>
        <w:t xml:space="preserve"> И.И</w:t>
      </w:r>
      <w:r w:rsidRPr="00BE5924">
        <w:rPr>
          <w:sz w:val="20"/>
          <w:szCs w:val="20"/>
        </w:rPr>
        <w:t>. О целесообразности применения новых информацио</w:t>
      </w:r>
      <w:r w:rsidRPr="00BE5924">
        <w:rPr>
          <w:sz w:val="20"/>
          <w:szCs w:val="20"/>
        </w:rPr>
        <w:t>н</w:t>
      </w:r>
      <w:r w:rsidRPr="00BE5924">
        <w:rPr>
          <w:sz w:val="20"/>
          <w:szCs w:val="20"/>
        </w:rPr>
        <w:t>ных технологий в учебном процессе. Математические методы и информац</w:t>
      </w:r>
      <w:r w:rsidRPr="00BE5924">
        <w:rPr>
          <w:sz w:val="20"/>
          <w:szCs w:val="20"/>
        </w:rPr>
        <w:t>и</w:t>
      </w:r>
      <w:r w:rsidRPr="00BE5924">
        <w:rPr>
          <w:sz w:val="20"/>
          <w:szCs w:val="20"/>
        </w:rPr>
        <w:t>онно-технические средства: Труды VIII Всероссийской научно-практической конференции, 22-23 июня 2012 г. – Краснодар: Краснодарский университет МВД России, 2012. – С. 130 – 131.</w:t>
      </w:r>
    </w:p>
    <w:p w:rsidR="00341302" w:rsidRPr="003D29C8" w:rsidRDefault="00341302" w:rsidP="00C663E4">
      <w:pPr>
        <w:pStyle w:val="a5"/>
        <w:numPr>
          <w:ilvl w:val="0"/>
          <w:numId w:val="3"/>
        </w:numPr>
        <w:tabs>
          <w:tab w:val="left" w:pos="567"/>
        </w:tabs>
        <w:spacing w:after="0" w:line="233" w:lineRule="auto"/>
        <w:ind w:left="0" w:firstLine="397"/>
        <w:rPr>
          <w:sz w:val="20"/>
          <w:szCs w:val="20"/>
        </w:rPr>
      </w:pPr>
      <w:r w:rsidRPr="00924121">
        <w:rPr>
          <w:i/>
          <w:sz w:val="20"/>
          <w:szCs w:val="20"/>
        </w:rPr>
        <w:t>Медведев</w:t>
      </w:r>
      <w:r w:rsidR="00924121" w:rsidRPr="00924121">
        <w:rPr>
          <w:i/>
          <w:sz w:val="20"/>
          <w:szCs w:val="20"/>
        </w:rPr>
        <w:t>,</w:t>
      </w:r>
      <w:r w:rsidRPr="00924121">
        <w:rPr>
          <w:i/>
          <w:sz w:val="20"/>
          <w:szCs w:val="20"/>
        </w:rPr>
        <w:t xml:space="preserve"> И.И</w:t>
      </w:r>
      <w:r w:rsidRPr="009A360A">
        <w:rPr>
          <w:sz w:val="20"/>
          <w:szCs w:val="20"/>
        </w:rPr>
        <w:t>. О «подводных камнях» при применении программ схемотехнического моделирования в учебном процессе // Общественная бе</w:t>
      </w:r>
      <w:r w:rsidRPr="009A360A">
        <w:rPr>
          <w:sz w:val="20"/>
          <w:szCs w:val="20"/>
        </w:rPr>
        <w:t>з</w:t>
      </w:r>
      <w:r w:rsidRPr="009A360A">
        <w:rPr>
          <w:sz w:val="20"/>
          <w:szCs w:val="20"/>
        </w:rPr>
        <w:t>опасность, законность и правопорядок в III тысячелетии: сборник материалов международной научно-практической конференции (Воронеж, 10 июня 2015 г.). – Часть 3. – Воронеж: Воронежский институт МВД России, 2015. – С. 103 – 106.</w:t>
      </w:r>
    </w:p>
    <w:p w:rsidR="006C1881" w:rsidRDefault="00341302" w:rsidP="00C663E4">
      <w:pPr>
        <w:pStyle w:val="a5"/>
        <w:numPr>
          <w:ilvl w:val="0"/>
          <w:numId w:val="3"/>
        </w:numPr>
        <w:tabs>
          <w:tab w:val="left" w:pos="567"/>
        </w:tabs>
        <w:spacing w:after="0" w:line="233" w:lineRule="auto"/>
        <w:ind w:left="0" w:firstLine="397"/>
        <w:rPr>
          <w:sz w:val="20"/>
          <w:szCs w:val="20"/>
        </w:rPr>
      </w:pPr>
      <w:r w:rsidRPr="00924121">
        <w:rPr>
          <w:i/>
          <w:sz w:val="20"/>
          <w:szCs w:val="20"/>
        </w:rPr>
        <w:t>Медведев</w:t>
      </w:r>
      <w:r w:rsidR="00924121">
        <w:rPr>
          <w:i/>
          <w:sz w:val="20"/>
          <w:szCs w:val="20"/>
        </w:rPr>
        <w:t>,</w:t>
      </w:r>
      <w:r w:rsidRPr="00924121">
        <w:rPr>
          <w:i/>
          <w:sz w:val="20"/>
          <w:szCs w:val="20"/>
        </w:rPr>
        <w:t xml:space="preserve"> И.И</w:t>
      </w:r>
      <w:r w:rsidRPr="00341302">
        <w:rPr>
          <w:sz w:val="20"/>
          <w:szCs w:val="20"/>
        </w:rPr>
        <w:t>. Применение компьютерных технологий при подгото</w:t>
      </w:r>
      <w:r w:rsidRPr="00341302">
        <w:rPr>
          <w:sz w:val="20"/>
          <w:szCs w:val="20"/>
        </w:rPr>
        <w:t>в</w:t>
      </w:r>
      <w:r w:rsidRPr="00341302">
        <w:rPr>
          <w:sz w:val="20"/>
          <w:szCs w:val="20"/>
        </w:rPr>
        <w:t>ке специалистов по радиотехническим специальностям // Общественная бе</w:t>
      </w:r>
      <w:r w:rsidRPr="00341302">
        <w:rPr>
          <w:sz w:val="20"/>
          <w:szCs w:val="20"/>
        </w:rPr>
        <w:t>з</w:t>
      </w:r>
      <w:r w:rsidRPr="00341302">
        <w:rPr>
          <w:sz w:val="20"/>
          <w:szCs w:val="20"/>
        </w:rPr>
        <w:t>опасность, законность и правопорядок в III тысячелетии: сборник материалов международной научно-практической конференции (Воронеж, 16 июня 2016 г.). – Часть 1-2. – Воронеж: Воронежский институт МВД России, 2016. – С. 321 – 323.</w:t>
      </w:r>
    </w:p>
    <w:p w:rsidR="000201D5" w:rsidRPr="002B64C0" w:rsidRDefault="000201D5" w:rsidP="00C663E4">
      <w:pPr>
        <w:pStyle w:val="a5"/>
        <w:numPr>
          <w:ilvl w:val="0"/>
          <w:numId w:val="3"/>
        </w:numPr>
        <w:tabs>
          <w:tab w:val="left" w:pos="567"/>
        </w:tabs>
        <w:spacing w:after="0" w:line="233" w:lineRule="auto"/>
        <w:ind w:left="0" w:firstLine="397"/>
        <w:rPr>
          <w:sz w:val="20"/>
          <w:szCs w:val="20"/>
        </w:rPr>
      </w:pPr>
      <w:r w:rsidRPr="000201D5">
        <w:rPr>
          <w:i/>
          <w:sz w:val="20"/>
          <w:szCs w:val="20"/>
        </w:rPr>
        <w:t>Медведев, И.И</w:t>
      </w:r>
      <w:r w:rsidRPr="00341302">
        <w:rPr>
          <w:sz w:val="20"/>
          <w:szCs w:val="20"/>
        </w:rPr>
        <w:t xml:space="preserve">. </w:t>
      </w:r>
      <w:r w:rsidRPr="000201D5">
        <w:rPr>
          <w:sz w:val="20"/>
          <w:szCs w:val="20"/>
        </w:rPr>
        <w:t>Ещё одна новая ошибка в Multisim 14 // "САПР и мод</w:t>
      </w:r>
      <w:r w:rsidRPr="000201D5">
        <w:rPr>
          <w:sz w:val="20"/>
          <w:szCs w:val="20"/>
        </w:rPr>
        <w:t>е</w:t>
      </w:r>
      <w:r w:rsidRPr="000201D5">
        <w:rPr>
          <w:sz w:val="20"/>
          <w:szCs w:val="20"/>
        </w:rPr>
        <w:t>лирование в современной электронике", международная научно-практическая конференция (3; 2019; Брянск). Сборник научных трудов III Международной научно-практической конференции «САПР и моделиров</w:t>
      </w:r>
      <w:r w:rsidRPr="000201D5">
        <w:rPr>
          <w:sz w:val="20"/>
          <w:szCs w:val="20"/>
        </w:rPr>
        <w:t>а</w:t>
      </w:r>
      <w:r w:rsidRPr="000201D5">
        <w:rPr>
          <w:sz w:val="20"/>
          <w:szCs w:val="20"/>
        </w:rPr>
        <w:t>ние в современной электронике», 24-25 октября 2019 г. – Брянск: БГТУ, тип. «Карат», 2019. – С. 41 - 43. – ISBN 978-5-907271-06-7. – Текст: непосре</w:t>
      </w:r>
      <w:r w:rsidRPr="000201D5">
        <w:rPr>
          <w:sz w:val="20"/>
          <w:szCs w:val="20"/>
        </w:rPr>
        <w:t>д</w:t>
      </w:r>
      <w:r w:rsidRPr="000201D5">
        <w:rPr>
          <w:sz w:val="20"/>
          <w:szCs w:val="20"/>
        </w:rPr>
        <w:t>ственный.</w:t>
      </w:r>
    </w:p>
    <w:p w:rsidR="002B64C0" w:rsidRPr="002B64C0" w:rsidRDefault="002B64C0" w:rsidP="00C663E4">
      <w:pPr>
        <w:tabs>
          <w:tab w:val="left" w:pos="567"/>
        </w:tabs>
        <w:spacing w:line="233" w:lineRule="auto"/>
        <w:jc w:val="right"/>
        <w:rPr>
          <w:sz w:val="20"/>
          <w:szCs w:val="20"/>
        </w:rPr>
      </w:pPr>
      <w:r w:rsidRPr="00362AFB">
        <w:rPr>
          <w:i/>
          <w:iCs/>
          <w:sz w:val="18"/>
          <w:szCs w:val="18"/>
          <w:lang w:eastAsia="ru-RU"/>
        </w:rPr>
        <w:t xml:space="preserve">Материал поступил </w:t>
      </w:r>
      <w:r w:rsidRPr="00677867">
        <w:rPr>
          <w:i/>
          <w:iCs/>
          <w:color w:val="000000" w:themeColor="text1"/>
          <w:sz w:val="18"/>
          <w:szCs w:val="18"/>
          <w:lang w:eastAsia="ru-RU"/>
        </w:rPr>
        <w:t xml:space="preserve">в редколлегию </w:t>
      </w:r>
      <w:r w:rsidR="00677867" w:rsidRPr="00677867">
        <w:rPr>
          <w:i/>
          <w:iCs/>
          <w:color w:val="000000" w:themeColor="text1"/>
          <w:sz w:val="18"/>
          <w:szCs w:val="18"/>
          <w:lang w:eastAsia="ru-RU"/>
        </w:rPr>
        <w:t>0</w:t>
      </w:r>
      <w:r w:rsidR="00291121">
        <w:rPr>
          <w:i/>
          <w:iCs/>
          <w:color w:val="000000" w:themeColor="text1"/>
          <w:sz w:val="18"/>
          <w:szCs w:val="18"/>
          <w:lang w:eastAsia="ru-RU"/>
        </w:rPr>
        <w:t>9</w:t>
      </w:r>
      <w:r w:rsidRPr="00677867">
        <w:rPr>
          <w:i/>
          <w:iCs/>
          <w:color w:val="000000" w:themeColor="text1"/>
          <w:sz w:val="18"/>
          <w:szCs w:val="18"/>
          <w:lang w:eastAsia="ru-RU"/>
        </w:rPr>
        <w:t>.10</w:t>
      </w:r>
      <w:r w:rsidRPr="00362AFB">
        <w:rPr>
          <w:i/>
          <w:iCs/>
          <w:sz w:val="18"/>
          <w:szCs w:val="18"/>
          <w:lang w:eastAsia="ru-RU"/>
        </w:rPr>
        <w:t>.</w:t>
      </w:r>
      <w:r w:rsidR="00644725">
        <w:rPr>
          <w:i/>
          <w:iCs/>
          <w:sz w:val="18"/>
          <w:szCs w:val="18"/>
          <w:lang w:eastAsia="ru-RU"/>
        </w:rPr>
        <w:t>2</w:t>
      </w:r>
      <w:r w:rsidR="00291121">
        <w:rPr>
          <w:i/>
          <w:iCs/>
          <w:sz w:val="18"/>
          <w:szCs w:val="18"/>
          <w:lang w:eastAsia="ru-RU"/>
        </w:rPr>
        <w:t>1</w:t>
      </w:r>
      <w:r>
        <w:rPr>
          <w:rFonts w:ascii="TimesNewRomanPS-ItalicMT" w:hAnsi="TimesNewRomanPS-ItalicMT" w:cs="TimesNewRomanPS-ItalicMT"/>
          <w:i/>
          <w:iCs/>
          <w:sz w:val="18"/>
          <w:szCs w:val="18"/>
          <w:lang w:eastAsia="ru-RU"/>
        </w:rPr>
        <w:t>.</w:t>
      </w:r>
    </w:p>
    <w:sectPr w:rsidR="002B64C0" w:rsidRPr="002B64C0" w:rsidSect="003D29C8">
      <w:pgSz w:w="8392" w:h="11907"/>
      <w:pgMar w:top="851" w:right="851" w:bottom="851" w:left="851" w:header="850" w:footer="85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B6" w:rsidRDefault="00397AB6" w:rsidP="003D29C8">
      <w:r>
        <w:separator/>
      </w:r>
    </w:p>
  </w:endnote>
  <w:endnote w:type="continuationSeparator" w:id="0">
    <w:p w:rsidR="00397AB6" w:rsidRDefault="00397AB6" w:rsidP="003D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B6" w:rsidRDefault="00397AB6" w:rsidP="003D29C8">
      <w:r>
        <w:separator/>
      </w:r>
    </w:p>
  </w:footnote>
  <w:footnote w:type="continuationSeparator" w:id="0">
    <w:p w:rsidR="00397AB6" w:rsidRDefault="00397AB6" w:rsidP="003D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B22"/>
    <w:multiLevelType w:val="hybridMultilevel"/>
    <w:tmpl w:val="F2C4EF4C"/>
    <w:lvl w:ilvl="0" w:tplc="B76E9996">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EBD0237"/>
    <w:multiLevelType w:val="hybridMultilevel"/>
    <w:tmpl w:val="4A16C064"/>
    <w:lvl w:ilvl="0" w:tplc="368E6E7A">
      <w:start w:val="1"/>
      <w:numFmt w:val="decimal"/>
      <w:lvlText w:val="%1"/>
      <w:lvlJc w:val="left"/>
      <w:pPr>
        <w:ind w:left="1502"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2">
    <w:nsid w:val="226C413D"/>
    <w:multiLevelType w:val="hybridMultilevel"/>
    <w:tmpl w:val="EAE4D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D23D72"/>
    <w:multiLevelType w:val="hybridMultilevel"/>
    <w:tmpl w:val="CBC0213A"/>
    <w:lvl w:ilvl="0" w:tplc="EF0E8C4C">
      <w:start w:val="2"/>
      <w:numFmt w:val="decimal"/>
      <w:pStyle w:val="4"/>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80FD5"/>
    <w:multiLevelType w:val="hybridMultilevel"/>
    <w:tmpl w:val="12D242DE"/>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
    <w:nsid w:val="7C4F2355"/>
    <w:multiLevelType w:val="hybridMultilevel"/>
    <w:tmpl w:val="681C87DE"/>
    <w:lvl w:ilvl="0" w:tplc="36A0E2A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AE"/>
    <w:rsid w:val="000000D1"/>
    <w:rsid w:val="00002482"/>
    <w:rsid w:val="00006DC9"/>
    <w:rsid w:val="0001166E"/>
    <w:rsid w:val="000201D5"/>
    <w:rsid w:val="00026B18"/>
    <w:rsid w:val="00033137"/>
    <w:rsid w:val="00052C7D"/>
    <w:rsid w:val="00060935"/>
    <w:rsid w:val="0009149A"/>
    <w:rsid w:val="000A5108"/>
    <w:rsid w:val="000B3CAD"/>
    <w:rsid w:val="000C02C7"/>
    <w:rsid w:val="000E4FA7"/>
    <w:rsid w:val="000F3BEA"/>
    <w:rsid w:val="00114E41"/>
    <w:rsid w:val="00136A2A"/>
    <w:rsid w:val="001432BF"/>
    <w:rsid w:val="00155434"/>
    <w:rsid w:val="00156384"/>
    <w:rsid w:val="00157284"/>
    <w:rsid w:val="00182C9E"/>
    <w:rsid w:val="00186891"/>
    <w:rsid w:val="001952DB"/>
    <w:rsid w:val="001A6725"/>
    <w:rsid w:val="001B180D"/>
    <w:rsid w:val="001D5665"/>
    <w:rsid w:val="001E3899"/>
    <w:rsid w:val="001E61C5"/>
    <w:rsid w:val="001E6F3E"/>
    <w:rsid w:val="002011CE"/>
    <w:rsid w:val="00214B31"/>
    <w:rsid w:val="002271F5"/>
    <w:rsid w:val="00234114"/>
    <w:rsid w:val="00253F6E"/>
    <w:rsid w:val="0025785E"/>
    <w:rsid w:val="00265ADE"/>
    <w:rsid w:val="00280B0D"/>
    <w:rsid w:val="002822FD"/>
    <w:rsid w:val="002850C2"/>
    <w:rsid w:val="00291121"/>
    <w:rsid w:val="002B2CA3"/>
    <w:rsid w:val="002B64C0"/>
    <w:rsid w:val="002B7771"/>
    <w:rsid w:val="00313980"/>
    <w:rsid w:val="00334D93"/>
    <w:rsid w:val="00335FAE"/>
    <w:rsid w:val="00340457"/>
    <w:rsid w:val="00341302"/>
    <w:rsid w:val="00351750"/>
    <w:rsid w:val="00362AFB"/>
    <w:rsid w:val="00363D4C"/>
    <w:rsid w:val="00374FC9"/>
    <w:rsid w:val="00376358"/>
    <w:rsid w:val="003831EA"/>
    <w:rsid w:val="00386937"/>
    <w:rsid w:val="003918A2"/>
    <w:rsid w:val="00397AB6"/>
    <w:rsid w:val="003C00EF"/>
    <w:rsid w:val="003D0993"/>
    <w:rsid w:val="003D29C8"/>
    <w:rsid w:val="003F7ECD"/>
    <w:rsid w:val="0041083F"/>
    <w:rsid w:val="00426EE0"/>
    <w:rsid w:val="004344C4"/>
    <w:rsid w:val="00454832"/>
    <w:rsid w:val="0045599D"/>
    <w:rsid w:val="004811C7"/>
    <w:rsid w:val="004827FA"/>
    <w:rsid w:val="004856D3"/>
    <w:rsid w:val="004903E2"/>
    <w:rsid w:val="00491F3E"/>
    <w:rsid w:val="004B0FC3"/>
    <w:rsid w:val="004B12C6"/>
    <w:rsid w:val="004B6B4B"/>
    <w:rsid w:val="004F7C0E"/>
    <w:rsid w:val="00522912"/>
    <w:rsid w:val="0052691B"/>
    <w:rsid w:val="00541F63"/>
    <w:rsid w:val="00560BDC"/>
    <w:rsid w:val="00562890"/>
    <w:rsid w:val="0056487D"/>
    <w:rsid w:val="00575CDD"/>
    <w:rsid w:val="005802DE"/>
    <w:rsid w:val="00582EB4"/>
    <w:rsid w:val="0059346E"/>
    <w:rsid w:val="005A2754"/>
    <w:rsid w:val="005D7D78"/>
    <w:rsid w:val="005F0DE1"/>
    <w:rsid w:val="00601825"/>
    <w:rsid w:val="00644725"/>
    <w:rsid w:val="00653CA3"/>
    <w:rsid w:val="00666201"/>
    <w:rsid w:val="00671DE6"/>
    <w:rsid w:val="00677712"/>
    <w:rsid w:val="00677867"/>
    <w:rsid w:val="00695063"/>
    <w:rsid w:val="00696BA1"/>
    <w:rsid w:val="006A42CD"/>
    <w:rsid w:val="006C1881"/>
    <w:rsid w:val="006C2511"/>
    <w:rsid w:val="006D6507"/>
    <w:rsid w:val="006E3750"/>
    <w:rsid w:val="006F112E"/>
    <w:rsid w:val="006F3B43"/>
    <w:rsid w:val="006F4A70"/>
    <w:rsid w:val="007249A1"/>
    <w:rsid w:val="0077526A"/>
    <w:rsid w:val="00776320"/>
    <w:rsid w:val="007900C7"/>
    <w:rsid w:val="00791CF9"/>
    <w:rsid w:val="007C3B9D"/>
    <w:rsid w:val="007D5F52"/>
    <w:rsid w:val="007E3D99"/>
    <w:rsid w:val="00804AC9"/>
    <w:rsid w:val="00815CE9"/>
    <w:rsid w:val="00832A52"/>
    <w:rsid w:val="00851AA6"/>
    <w:rsid w:val="00871DD3"/>
    <w:rsid w:val="00874FB5"/>
    <w:rsid w:val="0087511F"/>
    <w:rsid w:val="008767AE"/>
    <w:rsid w:val="00877DA9"/>
    <w:rsid w:val="0088491E"/>
    <w:rsid w:val="008A2479"/>
    <w:rsid w:val="008C1C46"/>
    <w:rsid w:val="008D0F65"/>
    <w:rsid w:val="008E360C"/>
    <w:rsid w:val="008E42E6"/>
    <w:rsid w:val="008F4E79"/>
    <w:rsid w:val="009130EE"/>
    <w:rsid w:val="00915139"/>
    <w:rsid w:val="00921A8D"/>
    <w:rsid w:val="00924121"/>
    <w:rsid w:val="00924C7D"/>
    <w:rsid w:val="00941F2F"/>
    <w:rsid w:val="009601AB"/>
    <w:rsid w:val="00964486"/>
    <w:rsid w:val="00972A34"/>
    <w:rsid w:val="009774EE"/>
    <w:rsid w:val="00994DE4"/>
    <w:rsid w:val="009A2570"/>
    <w:rsid w:val="009A360A"/>
    <w:rsid w:val="009C2123"/>
    <w:rsid w:val="009D768C"/>
    <w:rsid w:val="00A353E4"/>
    <w:rsid w:val="00A45766"/>
    <w:rsid w:val="00A46429"/>
    <w:rsid w:val="00A74D78"/>
    <w:rsid w:val="00A940A6"/>
    <w:rsid w:val="00AA6183"/>
    <w:rsid w:val="00AB1C99"/>
    <w:rsid w:val="00AB6072"/>
    <w:rsid w:val="00AE4461"/>
    <w:rsid w:val="00AF41C6"/>
    <w:rsid w:val="00B0249B"/>
    <w:rsid w:val="00B15C29"/>
    <w:rsid w:val="00B51A0C"/>
    <w:rsid w:val="00B539B2"/>
    <w:rsid w:val="00B61FD8"/>
    <w:rsid w:val="00B649DE"/>
    <w:rsid w:val="00B72F38"/>
    <w:rsid w:val="00B821E4"/>
    <w:rsid w:val="00B8730B"/>
    <w:rsid w:val="00BC2F8B"/>
    <w:rsid w:val="00BD175C"/>
    <w:rsid w:val="00BD50C6"/>
    <w:rsid w:val="00BE5924"/>
    <w:rsid w:val="00BF5A8D"/>
    <w:rsid w:val="00C100BF"/>
    <w:rsid w:val="00C13CDD"/>
    <w:rsid w:val="00C20943"/>
    <w:rsid w:val="00C36E75"/>
    <w:rsid w:val="00C47167"/>
    <w:rsid w:val="00C5718E"/>
    <w:rsid w:val="00C663E4"/>
    <w:rsid w:val="00C833DE"/>
    <w:rsid w:val="00CB08B3"/>
    <w:rsid w:val="00CB4C9B"/>
    <w:rsid w:val="00CE5F55"/>
    <w:rsid w:val="00CE658C"/>
    <w:rsid w:val="00CF5F55"/>
    <w:rsid w:val="00D10461"/>
    <w:rsid w:val="00D10BEA"/>
    <w:rsid w:val="00D135B7"/>
    <w:rsid w:val="00D32574"/>
    <w:rsid w:val="00D41216"/>
    <w:rsid w:val="00D44543"/>
    <w:rsid w:val="00D4709F"/>
    <w:rsid w:val="00D604EF"/>
    <w:rsid w:val="00D65636"/>
    <w:rsid w:val="00D74CA6"/>
    <w:rsid w:val="00DA3A57"/>
    <w:rsid w:val="00DB39AB"/>
    <w:rsid w:val="00DC689E"/>
    <w:rsid w:val="00DD62BA"/>
    <w:rsid w:val="00DF480F"/>
    <w:rsid w:val="00DF5352"/>
    <w:rsid w:val="00DF7423"/>
    <w:rsid w:val="00E2679D"/>
    <w:rsid w:val="00E50E27"/>
    <w:rsid w:val="00E71222"/>
    <w:rsid w:val="00E76985"/>
    <w:rsid w:val="00E76E91"/>
    <w:rsid w:val="00E8270A"/>
    <w:rsid w:val="00E84A6B"/>
    <w:rsid w:val="00E966D8"/>
    <w:rsid w:val="00EC74F8"/>
    <w:rsid w:val="00ED2C34"/>
    <w:rsid w:val="00F2514F"/>
    <w:rsid w:val="00F35B69"/>
    <w:rsid w:val="00F6247A"/>
    <w:rsid w:val="00F638EF"/>
    <w:rsid w:val="00F759E7"/>
    <w:rsid w:val="00F76B87"/>
    <w:rsid w:val="00F80A62"/>
    <w:rsid w:val="00F9002F"/>
    <w:rsid w:val="00FA4C94"/>
    <w:rsid w:val="00FC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9D"/>
    <w:pPr>
      <w:widowControl w:val="0"/>
      <w:ind w:firstLine="709"/>
      <w:jc w:val="both"/>
    </w:pPr>
    <w:rPr>
      <w:sz w:val="28"/>
      <w:szCs w:val="24"/>
      <w:lang w:eastAsia="en-US"/>
    </w:rPr>
  </w:style>
  <w:style w:type="paragraph" w:styleId="1">
    <w:name w:val="heading 1"/>
    <w:basedOn w:val="a"/>
    <w:next w:val="a"/>
    <w:link w:val="10"/>
    <w:autoRedefine/>
    <w:uiPriority w:val="9"/>
    <w:qFormat/>
    <w:rsid w:val="00DC689E"/>
    <w:pPr>
      <w:keepNext/>
      <w:keepLines/>
      <w:ind w:firstLine="0"/>
      <w:jc w:val="center"/>
      <w:outlineLvl w:val="0"/>
    </w:pPr>
    <w:rPr>
      <w:b/>
      <w:bCs/>
      <w:color w:val="000000"/>
      <w:szCs w:val="28"/>
    </w:rPr>
  </w:style>
  <w:style w:type="paragraph" w:styleId="2">
    <w:name w:val="heading 2"/>
    <w:basedOn w:val="a"/>
    <w:next w:val="a"/>
    <w:link w:val="20"/>
    <w:autoRedefine/>
    <w:uiPriority w:val="9"/>
    <w:unhideWhenUsed/>
    <w:qFormat/>
    <w:rsid w:val="00DC689E"/>
    <w:pPr>
      <w:keepNext/>
      <w:keepLines/>
      <w:suppressAutoHyphens/>
      <w:outlineLvl w:val="1"/>
    </w:pPr>
    <w:rPr>
      <w:b/>
      <w:bCs/>
      <w:color w:val="000000"/>
      <w:szCs w:val="26"/>
    </w:rPr>
  </w:style>
  <w:style w:type="paragraph" w:styleId="3">
    <w:name w:val="heading 3"/>
    <w:basedOn w:val="a"/>
    <w:next w:val="a"/>
    <w:link w:val="30"/>
    <w:autoRedefine/>
    <w:uiPriority w:val="9"/>
    <w:unhideWhenUsed/>
    <w:qFormat/>
    <w:rsid w:val="002850C2"/>
    <w:pPr>
      <w:keepNext/>
      <w:keepLines/>
      <w:spacing w:before="240" w:after="120"/>
      <w:ind w:left="1429" w:hanging="360"/>
      <w:outlineLvl w:val="2"/>
    </w:pPr>
    <w:rPr>
      <w:rFonts w:ascii="Cambria" w:hAnsi="Cambria"/>
      <w:b/>
      <w:bCs/>
      <w:color w:val="000000"/>
      <w:szCs w:val="22"/>
    </w:rPr>
  </w:style>
  <w:style w:type="paragraph" w:styleId="4">
    <w:name w:val="heading 4"/>
    <w:basedOn w:val="a"/>
    <w:next w:val="a"/>
    <w:link w:val="40"/>
    <w:qFormat/>
    <w:rsid w:val="002850C2"/>
    <w:pPr>
      <w:keepNext/>
      <w:numPr>
        <w:numId w:val="2"/>
      </w:numPr>
      <w:spacing w:before="240" w:after="120"/>
      <w:outlineLvl w:val="3"/>
    </w:pPr>
    <w:rPr>
      <w:b/>
      <w:bCs/>
      <w:szCs w:val="28"/>
    </w:rPr>
  </w:style>
  <w:style w:type="paragraph" w:styleId="5">
    <w:name w:val="heading 5"/>
    <w:basedOn w:val="a"/>
    <w:next w:val="a"/>
    <w:link w:val="50"/>
    <w:qFormat/>
    <w:rsid w:val="002850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C689E"/>
    <w:rPr>
      <w:rFonts w:eastAsia="Times New Roman" w:cs="Times New Roman"/>
      <w:b/>
      <w:bCs/>
      <w:color w:val="000000"/>
      <w:sz w:val="28"/>
      <w:szCs w:val="26"/>
    </w:rPr>
  </w:style>
  <w:style w:type="character" w:customStyle="1" w:styleId="10">
    <w:name w:val="Заголовок 1 Знак"/>
    <w:link w:val="1"/>
    <w:uiPriority w:val="9"/>
    <w:rsid w:val="00DC689E"/>
    <w:rPr>
      <w:rFonts w:eastAsia="Times New Roman" w:cs="Times New Roman"/>
      <w:b/>
      <w:bCs/>
      <w:color w:val="000000"/>
      <w:sz w:val="28"/>
      <w:szCs w:val="28"/>
    </w:rPr>
  </w:style>
  <w:style w:type="character" w:customStyle="1" w:styleId="30">
    <w:name w:val="Заголовок 3 Знак"/>
    <w:link w:val="3"/>
    <w:uiPriority w:val="9"/>
    <w:rsid w:val="002850C2"/>
    <w:rPr>
      <w:rFonts w:ascii="Cambria" w:eastAsia="Times New Roman" w:hAnsi="Cambria" w:cs="Times New Roman"/>
      <w:b/>
      <w:bCs/>
      <w:color w:val="000000"/>
      <w:sz w:val="28"/>
      <w:szCs w:val="22"/>
    </w:rPr>
  </w:style>
  <w:style w:type="character" w:customStyle="1" w:styleId="40">
    <w:name w:val="Заголовок 4 Знак"/>
    <w:link w:val="4"/>
    <w:rsid w:val="002850C2"/>
    <w:rPr>
      <w:b/>
      <w:bCs/>
      <w:sz w:val="28"/>
      <w:szCs w:val="28"/>
    </w:rPr>
  </w:style>
  <w:style w:type="character" w:customStyle="1" w:styleId="50">
    <w:name w:val="Заголовок 5 Знак"/>
    <w:link w:val="5"/>
    <w:rsid w:val="002850C2"/>
    <w:rPr>
      <w:b/>
      <w:bCs/>
      <w:i/>
      <w:iCs/>
      <w:sz w:val="26"/>
      <w:szCs w:val="26"/>
    </w:rPr>
  </w:style>
  <w:style w:type="character" w:styleId="a3">
    <w:name w:val="Strong"/>
    <w:qFormat/>
    <w:rsid w:val="002850C2"/>
    <w:rPr>
      <w:b/>
      <w:bCs/>
    </w:rPr>
  </w:style>
  <w:style w:type="character" w:styleId="a4">
    <w:name w:val="Emphasis"/>
    <w:qFormat/>
    <w:rsid w:val="002850C2"/>
    <w:rPr>
      <w:i/>
      <w:iCs/>
    </w:rPr>
  </w:style>
  <w:style w:type="paragraph" w:styleId="a5">
    <w:name w:val="List Paragraph"/>
    <w:basedOn w:val="a"/>
    <w:uiPriority w:val="34"/>
    <w:qFormat/>
    <w:rsid w:val="002850C2"/>
    <w:pPr>
      <w:spacing w:after="360" w:line="360" w:lineRule="auto"/>
      <w:ind w:left="720"/>
      <w:contextualSpacing/>
    </w:pPr>
    <w:rPr>
      <w:rFonts w:eastAsia="Calibri"/>
      <w:szCs w:val="22"/>
    </w:rPr>
  </w:style>
  <w:style w:type="character" w:styleId="a6">
    <w:name w:val="Hyperlink"/>
    <w:uiPriority w:val="99"/>
    <w:unhideWhenUsed/>
    <w:rsid w:val="00EC74F8"/>
    <w:rPr>
      <w:color w:val="0000FF"/>
      <w:u w:val="single"/>
    </w:rPr>
  </w:style>
  <w:style w:type="paragraph" w:styleId="a7">
    <w:name w:val="Normal (Web)"/>
    <w:basedOn w:val="a"/>
    <w:uiPriority w:val="99"/>
    <w:semiHidden/>
    <w:unhideWhenUsed/>
    <w:rsid w:val="00E76985"/>
    <w:pPr>
      <w:widowControl/>
      <w:spacing w:before="100" w:beforeAutospacing="1" w:after="100" w:afterAutospacing="1"/>
      <w:ind w:firstLine="0"/>
      <w:jc w:val="left"/>
    </w:pPr>
    <w:rPr>
      <w:sz w:val="24"/>
      <w:lang w:eastAsia="ru-RU"/>
    </w:rPr>
  </w:style>
  <w:style w:type="paragraph" w:styleId="a8">
    <w:name w:val="Balloon Text"/>
    <w:basedOn w:val="a"/>
    <w:link w:val="a9"/>
    <w:uiPriority w:val="99"/>
    <w:semiHidden/>
    <w:unhideWhenUsed/>
    <w:rsid w:val="00877DA9"/>
    <w:rPr>
      <w:rFonts w:ascii="Tahoma" w:hAnsi="Tahoma" w:cs="Tahoma"/>
      <w:sz w:val="16"/>
      <w:szCs w:val="16"/>
    </w:rPr>
  </w:style>
  <w:style w:type="character" w:customStyle="1" w:styleId="a9">
    <w:name w:val="Текст выноски Знак"/>
    <w:link w:val="a8"/>
    <w:uiPriority w:val="99"/>
    <w:semiHidden/>
    <w:rsid w:val="00877DA9"/>
    <w:rPr>
      <w:rFonts w:ascii="Tahoma" w:hAnsi="Tahoma" w:cs="Tahoma"/>
      <w:sz w:val="16"/>
      <w:szCs w:val="16"/>
    </w:rPr>
  </w:style>
  <w:style w:type="paragraph" w:styleId="aa">
    <w:name w:val="header"/>
    <w:basedOn w:val="a"/>
    <w:link w:val="ab"/>
    <w:uiPriority w:val="99"/>
    <w:unhideWhenUsed/>
    <w:rsid w:val="003D29C8"/>
    <w:pPr>
      <w:tabs>
        <w:tab w:val="center" w:pos="4677"/>
        <w:tab w:val="right" w:pos="9355"/>
      </w:tabs>
    </w:pPr>
  </w:style>
  <w:style w:type="character" w:customStyle="1" w:styleId="ab">
    <w:name w:val="Верхний колонтитул Знак"/>
    <w:basedOn w:val="a0"/>
    <w:link w:val="aa"/>
    <w:uiPriority w:val="99"/>
    <w:rsid w:val="003D29C8"/>
    <w:rPr>
      <w:sz w:val="28"/>
      <w:szCs w:val="24"/>
      <w:lang w:eastAsia="en-US"/>
    </w:rPr>
  </w:style>
  <w:style w:type="paragraph" w:styleId="ac">
    <w:name w:val="footer"/>
    <w:basedOn w:val="a"/>
    <w:link w:val="ad"/>
    <w:uiPriority w:val="99"/>
    <w:unhideWhenUsed/>
    <w:rsid w:val="003D29C8"/>
    <w:pPr>
      <w:tabs>
        <w:tab w:val="center" w:pos="4677"/>
        <w:tab w:val="right" w:pos="9355"/>
      </w:tabs>
    </w:pPr>
  </w:style>
  <w:style w:type="character" w:customStyle="1" w:styleId="ad">
    <w:name w:val="Нижний колонтитул Знак"/>
    <w:basedOn w:val="a0"/>
    <w:link w:val="ac"/>
    <w:uiPriority w:val="99"/>
    <w:rsid w:val="003D29C8"/>
    <w:rPr>
      <w:sz w:val="28"/>
      <w:szCs w:val="24"/>
      <w:lang w:eastAsia="en-US"/>
    </w:rPr>
  </w:style>
  <w:style w:type="character" w:customStyle="1" w:styleId="UnresolvedMention">
    <w:name w:val="Unresolved Mention"/>
    <w:basedOn w:val="a0"/>
    <w:uiPriority w:val="99"/>
    <w:semiHidden/>
    <w:unhideWhenUsed/>
    <w:rsid w:val="00D74C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9D"/>
    <w:pPr>
      <w:widowControl w:val="0"/>
      <w:ind w:firstLine="709"/>
      <w:jc w:val="both"/>
    </w:pPr>
    <w:rPr>
      <w:sz w:val="28"/>
      <w:szCs w:val="24"/>
      <w:lang w:eastAsia="en-US"/>
    </w:rPr>
  </w:style>
  <w:style w:type="paragraph" w:styleId="1">
    <w:name w:val="heading 1"/>
    <w:basedOn w:val="a"/>
    <w:next w:val="a"/>
    <w:link w:val="10"/>
    <w:autoRedefine/>
    <w:uiPriority w:val="9"/>
    <w:qFormat/>
    <w:rsid w:val="00DC689E"/>
    <w:pPr>
      <w:keepNext/>
      <w:keepLines/>
      <w:ind w:firstLine="0"/>
      <w:jc w:val="center"/>
      <w:outlineLvl w:val="0"/>
    </w:pPr>
    <w:rPr>
      <w:b/>
      <w:bCs/>
      <w:color w:val="000000"/>
      <w:szCs w:val="28"/>
    </w:rPr>
  </w:style>
  <w:style w:type="paragraph" w:styleId="2">
    <w:name w:val="heading 2"/>
    <w:basedOn w:val="a"/>
    <w:next w:val="a"/>
    <w:link w:val="20"/>
    <w:autoRedefine/>
    <w:uiPriority w:val="9"/>
    <w:unhideWhenUsed/>
    <w:qFormat/>
    <w:rsid w:val="00DC689E"/>
    <w:pPr>
      <w:keepNext/>
      <w:keepLines/>
      <w:suppressAutoHyphens/>
      <w:outlineLvl w:val="1"/>
    </w:pPr>
    <w:rPr>
      <w:b/>
      <w:bCs/>
      <w:color w:val="000000"/>
      <w:szCs w:val="26"/>
    </w:rPr>
  </w:style>
  <w:style w:type="paragraph" w:styleId="3">
    <w:name w:val="heading 3"/>
    <w:basedOn w:val="a"/>
    <w:next w:val="a"/>
    <w:link w:val="30"/>
    <w:autoRedefine/>
    <w:uiPriority w:val="9"/>
    <w:unhideWhenUsed/>
    <w:qFormat/>
    <w:rsid w:val="002850C2"/>
    <w:pPr>
      <w:keepNext/>
      <w:keepLines/>
      <w:spacing w:before="240" w:after="120"/>
      <w:ind w:left="1429" w:hanging="360"/>
      <w:outlineLvl w:val="2"/>
    </w:pPr>
    <w:rPr>
      <w:rFonts w:ascii="Cambria" w:hAnsi="Cambria"/>
      <w:b/>
      <w:bCs/>
      <w:color w:val="000000"/>
      <w:szCs w:val="22"/>
    </w:rPr>
  </w:style>
  <w:style w:type="paragraph" w:styleId="4">
    <w:name w:val="heading 4"/>
    <w:basedOn w:val="a"/>
    <w:next w:val="a"/>
    <w:link w:val="40"/>
    <w:qFormat/>
    <w:rsid w:val="002850C2"/>
    <w:pPr>
      <w:keepNext/>
      <w:numPr>
        <w:numId w:val="2"/>
      </w:numPr>
      <w:spacing w:before="240" w:after="120"/>
      <w:outlineLvl w:val="3"/>
    </w:pPr>
    <w:rPr>
      <w:b/>
      <w:bCs/>
      <w:szCs w:val="28"/>
    </w:rPr>
  </w:style>
  <w:style w:type="paragraph" w:styleId="5">
    <w:name w:val="heading 5"/>
    <w:basedOn w:val="a"/>
    <w:next w:val="a"/>
    <w:link w:val="50"/>
    <w:qFormat/>
    <w:rsid w:val="002850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C689E"/>
    <w:rPr>
      <w:rFonts w:eastAsia="Times New Roman" w:cs="Times New Roman"/>
      <w:b/>
      <w:bCs/>
      <w:color w:val="000000"/>
      <w:sz w:val="28"/>
      <w:szCs w:val="26"/>
    </w:rPr>
  </w:style>
  <w:style w:type="character" w:customStyle="1" w:styleId="10">
    <w:name w:val="Заголовок 1 Знак"/>
    <w:link w:val="1"/>
    <w:uiPriority w:val="9"/>
    <w:rsid w:val="00DC689E"/>
    <w:rPr>
      <w:rFonts w:eastAsia="Times New Roman" w:cs="Times New Roman"/>
      <w:b/>
      <w:bCs/>
      <w:color w:val="000000"/>
      <w:sz w:val="28"/>
      <w:szCs w:val="28"/>
    </w:rPr>
  </w:style>
  <w:style w:type="character" w:customStyle="1" w:styleId="30">
    <w:name w:val="Заголовок 3 Знак"/>
    <w:link w:val="3"/>
    <w:uiPriority w:val="9"/>
    <w:rsid w:val="002850C2"/>
    <w:rPr>
      <w:rFonts w:ascii="Cambria" w:eastAsia="Times New Roman" w:hAnsi="Cambria" w:cs="Times New Roman"/>
      <w:b/>
      <w:bCs/>
      <w:color w:val="000000"/>
      <w:sz w:val="28"/>
      <w:szCs w:val="22"/>
    </w:rPr>
  </w:style>
  <w:style w:type="character" w:customStyle="1" w:styleId="40">
    <w:name w:val="Заголовок 4 Знак"/>
    <w:link w:val="4"/>
    <w:rsid w:val="002850C2"/>
    <w:rPr>
      <w:b/>
      <w:bCs/>
      <w:sz w:val="28"/>
      <w:szCs w:val="28"/>
    </w:rPr>
  </w:style>
  <w:style w:type="character" w:customStyle="1" w:styleId="50">
    <w:name w:val="Заголовок 5 Знак"/>
    <w:link w:val="5"/>
    <w:rsid w:val="002850C2"/>
    <w:rPr>
      <w:b/>
      <w:bCs/>
      <w:i/>
      <w:iCs/>
      <w:sz w:val="26"/>
      <w:szCs w:val="26"/>
    </w:rPr>
  </w:style>
  <w:style w:type="character" w:styleId="a3">
    <w:name w:val="Strong"/>
    <w:qFormat/>
    <w:rsid w:val="002850C2"/>
    <w:rPr>
      <w:b/>
      <w:bCs/>
    </w:rPr>
  </w:style>
  <w:style w:type="character" w:styleId="a4">
    <w:name w:val="Emphasis"/>
    <w:qFormat/>
    <w:rsid w:val="002850C2"/>
    <w:rPr>
      <w:i/>
      <w:iCs/>
    </w:rPr>
  </w:style>
  <w:style w:type="paragraph" w:styleId="a5">
    <w:name w:val="List Paragraph"/>
    <w:basedOn w:val="a"/>
    <w:uiPriority w:val="34"/>
    <w:qFormat/>
    <w:rsid w:val="002850C2"/>
    <w:pPr>
      <w:spacing w:after="360" w:line="360" w:lineRule="auto"/>
      <w:ind w:left="720"/>
      <w:contextualSpacing/>
    </w:pPr>
    <w:rPr>
      <w:rFonts w:eastAsia="Calibri"/>
      <w:szCs w:val="22"/>
    </w:rPr>
  </w:style>
  <w:style w:type="character" w:styleId="a6">
    <w:name w:val="Hyperlink"/>
    <w:uiPriority w:val="99"/>
    <w:unhideWhenUsed/>
    <w:rsid w:val="00EC74F8"/>
    <w:rPr>
      <w:color w:val="0000FF"/>
      <w:u w:val="single"/>
    </w:rPr>
  </w:style>
  <w:style w:type="paragraph" w:styleId="a7">
    <w:name w:val="Normal (Web)"/>
    <w:basedOn w:val="a"/>
    <w:uiPriority w:val="99"/>
    <w:semiHidden/>
    <w:unhideWhenUsed/>
    <w:rsid w:val="00E76985"/>
    <w:pPr>
      <w:widowControl/>
      <w:spacing w:before="100" w:beforeAutospacing="1" w:after="100" w:afterAutospacing="1"/>
      <w:ind w:firstLine="0"/>
      <w:jc w:val="left"/>
    </w:pPr>
    <w:rPr>
      <w:sz w:val="24"/>
      <w:lang w:eastAsia="ru-RU"/>
    </w:rPr>
  </w:style>
  <w:style w:type="paragraph" w:styleId="a8">
    <w:name w:val="Balloon Text"/>
    <w:basedOn w:val="a"/>
    <w:link w:val="a9"/>
    <w:uiPriority w:val="99"/>
    <w:semiHidden/>
    <w:unhideWhenUsed/>
    <w:rsid w:val="00877DA9"/>
    <w:rPr>
      <w:rFonts w:ascii="Tahoma" w:hAnsi="Tahoma" w:cs="Tahoma"/>
      <w:sz w:val="16"/>
      <w:szCs w:val="16"/>
    </w:rPr>
  </w:style>
  <w:style w:type="character" w:customStyle="1" w:styleId="a9">
    <w:name w:val="Текст выноски Знак"/>
    <w:link w:val="a8"/>
    <w:uiPriority w:val="99"/>
    <w:semiHidden/>
    <w:rsid w:val="00877DA9"/>
    <w:rPr>
      <w:rFonts w:ascii="Tahoma" w:hAnsi="Tahoma" w:cs="Tahoma"/>
      <w:sz w:val="16"/>
      <w:szCs w:val="16"/>
    </w:rPr>
  </w:style>
  <w:style w:type="paragraph" w:styleId="aa">
    <w:name w:val="header"/>
    <w:basedOn w:val="a"/>
    <w:link w:val="ab"/>
    <w:uiPriority w:val="99"/>
    <w:unhideWhenUsed/>
    <w:rsid w:val="003D29C8"/>
    <w:pPr>
      <w:tabs>
        <w:tab w:val="center" w:pos="4677"/>
        <w:tab w:val="right" w:pos="9355"/>
      </w:tabs>
    </w:pPr>
  </w:style>
  <w:style w:type="character" w:customStyle="1" w:styleId="ab">
    <w:name w:val="Верхний колонтитул Знак"/>
    <w:basedOn w:val="a0"/>
    <w:link w:val="aa"/>
    <w:uiPriority w:val="99"/>
    <w:rsid w:val="003D29C8"/>
    <w:rPr>
      <w:sz w:val="28"/>
      <w:szCs w:val="24"/>
      <w:lang w:eastAsia="en-US"/>
    </w:rPr>
  </w:style>
  <w:style w:type="paragraph" w:styleId="ac">
    <w:name w:val="footer"/>
    <w:basedOn w:val="a"/>
    <w:link w:val="ad"/>
    <w:uiPriority w:val="99"/>
    <w:unhideWhenUsed/>
    <w:rsid w:val="003D29C8"/>
    <w:pPr>
      <w:tabs>
        <w:tab w:val="center" w:pos="4677"/>
        <w:tab w:val="right" w:pos="9355"/>
      </w:tabs>
    </w:pPr>
  </w:style>
  <w:style w:type="character" w:customStyle="1" w:styleId="ad">
    <w:name w:val="Нижний колонтитул Знак"/>
    <w:basedOn w:val="a0"/>
    <w:link w:val="ac"/>
    <w:uiPriority w:val="99"/>
    <w:rsid w:val="003D29C8"/>
    <w:rPr>
      <w:sz w:val="28"/>
      <w:szCs w:val="24"/>
      <w:lang w:eastAsia="en-US"/>
    </w:rPr>
  </w:style>
  <w:style w:type="character" w:customStyle="1" w:styleId="UnresolvedMention">
    <w:name w:val="Unresolved Mention"/>
    <w:basedOn w:val="a0"/>
    <w:uiPriority w:val="99"/>
    <w:semiHidden/>
    <w:unhideWhenUsed/>
    <w:rsid w:val="00D74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29C0-B2EC-4B02-8B57-DA6E20E1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Ksenia</cp:lastModifiedBy>
  <cp:revision>4</cp:revision>
  <dcterms:created xsi:type="dcterms:W3CDTF">2021-10-09T08:08:00Z</dcterms:created>
  <dcterms:modified xsi:type="dcterms:W3CDTF">2021-10-13T19:30:00Z</dcterms:modified>
</cp:coreProperties>
</file>