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2AF" w:rsidRPr="00FE4827" w:rsidRDefault="00F4592D" w:rsidP="00F4592D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  <w:r w:rsidRPr="00FE4827">
        <w:rPr>
          <w:rFonts w:ascii="Times New Roman" w:hAnsi="Times New Roman" w:cs="Times New Roman"/>
        </w:rPr>
        <w:t>УДК</w:t>
      </w:r>
      <w:r w:rsidR="00FE4827">
        <w:rPr>
          <w:rFonts w:ascii="Times New Roman" w:hAnsi="Times New Roman" w:cs="Times New Roman"/>
        </w:rPr>
        <w:t xml:space="preserve"> </w:t>
      </w:r>
      <w:r w:rsidR="00FE4827" w:rsidRPr="00FE4827">
        <w:rPr>
          <w:rFonts w:ascii="Times New Roman" w:hAnsi="Times New Roman" w:cs="Times New Roman"/>
        </w:rPr>
        <w:t>62-503.55</w:t>
      </w:r>
    </w:p>
    <w:p w:rsidR="00706586" w:rsidRDefault="00706586" w:rsidP="00706586">
      <w:pPr>
        <w:spacing w:after="0" w:line="240" w:lineRule="auto"/>
        <w:ind w:firstLine="39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К.С. </w:t>
      </w:r>
      <w:proofErr w:type="spellStart"/>
      <w:r>
        <w:rPr>
          <w:rFonts w:ascii="Times New Roman" w:hAnsi="Times New Roman" w:cs="Times New Roman"/>
        </w:rPr>
        <w:t>Борисенков</w:t>
      </w:r>
      <w:proofErr w:type="spellEnd"/>
    </w:p>
    <w:p w:rsidR="00706586" w:rsidRDefault="00706586" w:rsidP="00706586">
      <w:pPr>
        <w:spacing w:after="0" w:line="240" w:lineRule="auto"/>
        <w:ind w:firstLine="39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 Брянск, БГТУ</w:t>
      </w:r>
    </w:p>
    <w:p w:rsidR="001E2735" w:rsidRDefault="001E2735" w:rsidP="001E2735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Исследование переходных процессов в системе управления электроприводом постоянного тока в среде «</w:t>
      </w:r>
      <w:r>
        <w:rPr>
          <w:rFonts w:ascii="Times New Roman" w:hAnsi="Times New Roman" w:cs="Times New Roman"/>
          <w:lang w:val="en-US"/>
        </w:rPr>
        <w:t>Simulink</w:t>
      </w:r>
      <w:r>
        <w:rPr>
          <w:rFonts w:ascii="Times New Roman" w:hAnsi="Times New Roman" w:cs="Times New Roman"/>
        </w:rPr>
        <w:t>»</w:t>
      </w:r>
    </w:p>
    <w:p w:rsidR="00D51754" w:rsidRDefault="00D51754" w:rsidP="00D5175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Аннотация: </w:t>
      </w:r>
      <w:r w:rsidR="000B3DAC">
        <w:rPr>
          <w:rFonts w:ascii="Times New Roman" w:hAnsi="Times New Roman" w:cs="Times New Roman"/>
        </w:rPr>
        <w:t xml:space="preserve">в представленном докладе </w:t>
      </w:r>
      <w:r w:rsidR="00571AFB">
        <w:rPr>
          <w:rFonts w:ascii="Times New Roman" w:hAnsi="Times New Roman" w:cs="Times New Roman"/>
        </w:rPr>
        <w:t>рассматривалась с</w:t>
      </w:r>
      <w:r w:rsidR="00571AFB">
        <w:rPr>
          <w:rFonts w:ascii="Times New Roman" w:hAnsi="Times New Roman" w:cs="Times New Roman"/>
        </w:rPr>
        <w:t>и</w:t>
      </w:r>
      <w:r w:rsidR="00571AFB">
        <w:rPr>
          <w:rFonts w:ascii="Times New Roman" w:hAnsi="Times New Roman" w:cs="Times New Roman"/>
        </w:rPr>
        <w:t xml:space="preserve">туация, при которой </w:t>
      </w:r>
      <w:r w:rsidR="00B97530">
        <w:rPr>
          <w:rFonts w:ascii="Times New Roman" w:hAnsi="Times New Roman" w:cs="Times New Roman"/>
        </w:rPr>
        <w:t>в результате синтеза системы подчиненн</w:t>
      </w:r>
      <w:r w:rsidR="00B97530">
        <w:rPr>
          <w:rFonts w:ascii="Times New Roman" w:hAnsi="Times New Roman" w:cs="Times New Roman"/>
        </w:rPr>
        <w:t>о</w:t>
      </w:r>
      <w:r w:rsidR="00B97530">
        <w:rPr>
          <w:rFonts w:ascii="Times New Roman" w:hAnsi="Times New Roman" w:cs="Times New Roman"/>
        </w:rPr>
        <w:t>го регулирования координат</w:t>
      </w:r>
      <w:r w:rsidR="00414B1D">
        <w:rPr>
          <w:rFonts w:ascii="Times New Roman" w:hAnsi="Times New Roman" w:cs="Times New Roman"/>
        </w:rPr>
        <w:t xml:space="preserve"> возникают высокочастотные кол</w:t>
      </w:r>
      <w:r w:rsidR="00414B1D">
        <w:rPr>
          <w:rFonts w:ascii="Times New Roman" w:hAnsi="Times New Roman" w:cs="Times New Roman"/>
        </w:rPr>
        <w:t>е</w:t>
      </w:r>
      <w:r w:rsidR="00414B1D">
        <w:rPr>
          <w:rFonts w:ascii="Times New Roman" w:hAnsi="Times New Roman" w:cs="Times New Roman"/>
        </w:rPr>
        <w:t>бания</w:t>
      </w:r>
      <w:r w:rsidR="00B318DA">
        <w:rPr>
          <w:rFonts w:ascii="Times New Roman" w:hAnsi="Times New Roman" w:cs="Times New Roman"/>
        </w:rPr>
        <w:t>, устранить которые путем компенсации влияния ЭДС не удалось.</w:t>
      </w:r>
      <w:r w:rsidR="00314A15" w:rsidRPr="00314A15">
        <w:t xml:space="preserve"> </w:t>
      </w:r>
    </w:p>
    <w:p w:rsidR="006A0998" w:rsidRPr="006A0998" w:rsidRDefault="006712A9" w:rsidP="00214482">
      <w:pPr>
        <w:spacing w:after="0" w:line="240" w:lineRule="auto"/>
        <w:ind w:firstLine="425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Annotation</w:t>
      </w:r>
      <w:r w:rsidR="00214482">
        <w:rPr>
          <w:rFonts w:ascii="Times New Roman" w:hAnsi="Times New Roman" w:cs="Times New Roman"/>
          <w:lang w:val="en-US"/>
        </w:rPr>
        <w:t>:</w:t>
      </w:r>
      <w:r w:rsidR="00214482" w:rsidRPr="00214482">
        <w:rPr>
          <w:rFonts w:ascii="Times New Roman" w:hAnsi="Times New Roman" w:cs="Times New Roman"/>
          <w:lang w:val="en-US"/>
        </w:rPr>
        <w:t xml:space="preserve"> </w:t>
      </w:r>
      <w:r w:rsidR="006A0998">
        <w:rPr>
          <w:rFonts w:ascii="Times New Roman" w:hAnsi="Times New Roman" w:cs="Times New Roman"/>
          <w:lang w:val="en-US"/>
        </w:rPr>
        <w:t>I</w:t>
      </w:r>
      <w:r w:rsidR="006A0998" w:rsidRPr="006A0998">
        <w:rPr>
          <w:rFonts w:ascii="Times New Roman" w:hAnsi="Times New Roman" w:cs="Times New Roman"/>
          <w:lang w:val="en-US"/>
        </w:rPr>
        <w:t>n the presented report the situation was considered in which as a result of the synthesis of the system of subordinate re</w:t>
      </w:r>
      <w:r w:rsidR="006A0998" w:rsidRPr="006A0998">
        <w:rPr>
          <w:rFonts w:ascii="Times New Roman" w:hAnsi="Times New Roman" w:cs="Times New Roman"/>
          <w:lang w:val="en-US"/>
        </w:rPr>
        <w:t>g</w:t>
      </w:r>
      <w:r w:rsidR="006A0998" w:rsidRPr="006A0998">
        <w:rPr>
          <w:rFonts w:ascii="Times New Roman" w:hAnsi="Times New Roman" w:cs="Times New Roman"/>
          <w:lang w:val="en-US"/>
        </w:rPr>
        <w:t>ulation of coordinates, high-frequency oscillations arise, which were not eliminated by compensating for the influence of EMF.</w:t>
      </w:r>
    </w:p>
    <w:p w:rsidR="00C72CED" w:rsidRPr="006A0998" w:rsidRDefault="00C72CED" w:rsidP="00214482">
      <w:pPr>
        <w:spacing w:after="0" w:line="240" w:lineRule="auto"/>
        <w:ind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Ключевые</w:t>
      </w:r>
      <w:r w:rsidRPr="006A099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слова</w:t>
      </w:r>
      <w:r w:rsidRPr="006A0998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электропривод</w:t>
      </w:r>
      <w:r w:rsidRPr="006A099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постоянного</w:t>
      </w:r>
      <w:r w:rsidRPr="006A099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тока</w:t>
      </w:r>
      <w:r w:rsidRPr="006A0998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высок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частотные</w:t>
      </w:r>
      <w:r w:rsidRPr="006A099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колебания</w:t>
      </w:r>
      <w:r w:rsidRPr="006A0998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компенсация</w:t>
      </w:r>
      <w:r w:rsidRPr="006A099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ЭДС</w:t>
      </w:r>
      <w:r w:rsidRPr="006A0998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демпфирование</w:t>
      </w:r>
      <w:r w:rsidRPr="006A099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упр</w:t>
      </w:r>
      <w:r>
        <w:rPr>
          <w:rFonts w:ascii="Times New Roman" w:hAnsi="Times New Roman" w:cs="Times New Roman"/>
        </w:rPr>
        <w:t>у</w:t>
      </w:r>
      <w:r>
        <w:rPr>
          <w:rFonts w:ascii="Times New Roman" w:hAnsi="Times New Roman" w:cs="Times New Roman"/>
        </w:rPr>
        <w:t>гих</w:t>
      </w:r>
      <w:r w:rsidRPr="006A099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колебаний</w:t>
      </w:r>
      <w:r w:rsidRPr="006A0998">
        <w:rPr>
          <w:rFonts w:ascii="Times New Roman" w:hAnsi="Times New Roman" w:cs="Times New Roman"/>
        </w:rPr>
        <w:t>.</w:t>
      </w:r>
    </w:p>
    <w:p w:rsidR="00EF5F5D" w:rsidRPr="00740EB3" w:rsidRDefault="00740EB3" w:rsidP="00214482">
      <w:pPr>
        <w:spacing w:after="0" w:line="240" w:lineRule="auto"/>
        <w:ind w:firstLine="425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Keywords</w:t>
      </w:r>
      <w:r w:rsidRPr="00740EB3">
        <w:rPr>
          <w:rFonts w:ascii="Times New Roman" w:hAnsi="Times New Roman" w:cs="Times New Roman"/>
          <w:lang w:val="en-US"/>
        </w:rPr>
        <w:t>: DC electric drive, high-frequency oscillations, co</w:t>
      </w:r>
      <w:r w:rsidRPr="00740EB3">
        <w:rPr>
          <w:rFonts w:ascii="Times New Roman" w:hAnsi="Times New Roman" w:cs="Times New Roman"/>
          <w:lang w:val="en-US"/>
        </w:rPr>
        <w:t>m</w:t>
      </w:r>
      <w:r>
        <w:rPr>
          <w:rFonts w:ascii="Times New Roman" w:hAnsi="Times New Roman" w:cs="Times New Roman"/>
          <w:lang w:val="en-US"/>
        </w:rPr>
        <w:t>pensation of EMF</w:t>
      </w:r>
      <w:r w:rsidRPr="00740EB3">
        <w:rPr>
          <w:rFonts w:ascii="Times New Roman" w:hAnsi="Times New Roman" w:cs="Times New Roman"/>
          <w:lang w:val="en-US"/>
        </w:rPr>
        <w:t>,</w:t>
      </w:r>
      <w:r w:rsidR="00952EF4" w:rsidRPr="00952EF4">
        <w:rPr>
          <w:lang w:val="en-US"/>
        </w:rPr>
        <w:t xml:space="preserve"> </w:t>
      </w:r>
      <w:r w:rsidR="00952EF4" w:rsidRPr="00952EF4">
        <w:rPr>
          <w:rFonts w:ascii="Times New Roman" w:hAnsi="Times New Roman" w:cs="Times New Roman"/>
          <w:lang w:val="en-US"/>
        </w:rPr>
        <w:t>damping of elastic vibrations.</w:t>
      </w:r>
    </w:p>
    <w:p w:rsidR="007B661C" w:rsidRDefault="00F608E3" w:rsidP="00F608E3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представленном докладе в качестве системы управления была выбрана система программного управления скоростью в первой зоне двигателя постоянного тока. Под программным управлением понимается ступенчатое изменение сигнала зад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ния. Величина ступени может быть различной, но в данном сл</w:t>
      </w:r>
      <w:r>
        <w:rPr>
          <w:rFonts w:ascii="Times New Roman" w:hAnsi="Times New Roman" w:cs="Times New Roman"/>
        </w:rPr>
        <w:t>у</w:t>
      </w:r>
      <w:r w:rsidR="00C13A49">
        <w:rPr>
          <w:rFonts w:ascii="Times New Roman" w:hAnsi="Times New Roman" w:cs="Times New Roman"/>
        </w:rPr>
        <w:t>чае она составляет 0,</w:t>
      </w:r>
      <w:r w:rsidR="00C13A49" w:rsidRPr="00C13A49">
        <w:rPr>
          <w:rFonts w:ascii="Times New Roman" w:hAnsi="Times New Roman" w:cs="Times New Roman"/>
        </w:rPr>
        <w:t>05</w:t>
      </w:r>
      <w:r>
        <w:rPr>
          <w:rFonts w:ascii="Times New Roman" w:hAnsi="Times New Roman" w:cs="Times New Roman"/>
        </w:rPr>
        <w:t>∙</w:t>
      </w:r>
      <w:r>
        <w:rPr>
          <w:rFonts w:ascii="Times New Roman" w:hAnsi="Times New Roman" w:cs="Times New Roman"/>
          <w:lang w:val="en-US"/>
        </w:rPr>
        <w:t>w</w:t>
      </w:r>
      <w:r>
        <w:rPr>
          <w:rFonts w:ascii="Times New Roman" w:hAnsi="Times New Roman" w:cs="Times New Roman"/>
          <w:vertAlign w:val="subscript"/>
        </w:rPr>
        <w:t>ном</w:t>
      </w:r>
      <w:r>
        <w:rPr>
          <w:rFonts w:ascii="Times New Roman" w:hAnsi="Times New Roman" w:cs="Times New Roman"/>
        </w:rPr>
        <w:t xml:space="preserve"> и 1∙</w:t>
      </w:r>
      <w:r w:rsidRPr="00F608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w</w:t>
      </w:r>
      <w:r>
        <w:rPr>
          <w:rFonts w:ascii="Times New Roman" w:hAnsi="Times New Roman" w:cs="Times New Roman"/>
          <w:vertAlign w:val="subscript"/>
        </w:rPr>
        <w:t>ном</w:t>
      </w:r>
      <w:r>
        <w:rPr>
          <w:rFonts w:ascii="Times New Roman" w:hAnsi="Times New Roman" w:cs="Times New Roman"/>
        </w:rPr>
        <w:t xml:space="preserve">. </w:t>
      </w:r>
      <w:r w:rsidR="00C60E7F">
        <w:rPr>
          <w:rFonts w:ascii="Times New Roman" w:hAnsi="Times New Roman" w:cs="Times New Roman"/>
        </w:rPr>
        <w:t>Задача такой системы обеспечить переход к новому установившемуся значению о</w:t>
      </w:r>
      <w:r w:rsidR="00C60E7F">
        <w:rPr>
          <w:rFonts w:ascii="Times New Roman" w:hAnsi="Times New Roman" w:cs="Times New Roman"/>
        </w:rPr>
        <w:t>с</w:t>
      </w:r>
      <w:r w:rsidR="00C60E7F">
        <w:rPr>
          <w:rFonts w:ascii="Times New Roman" w:hAnsi="Times New Roman" w:cs="Times New Roman"/>
        </w:rPr>
        <w:t>новной координаты за минимальное время при неизменной н</w:t>
      </w:r>
      <w:r w:rsidR="00C60E7F">
        <w:rPr>
          <w:rFonts w:ascii="Times New Roman" w:hAnsi="Times New Roman" w:cs="Times New Roman"/>
        </w:rPr>
        <w:t>а</w:t>
      </w:r>
      <w:r w:rsidR="00C60E7F">
        <w:rPr>
          <w:rFonts w:ascii="Times New Roman" w:hAnsi="Times New Roman" w:cs="Times New Roman"/>
        </w:rPr>
        <w:t>грузке.</w:t>
      </w:r>
    </w:p>
    <w:p w:rsidR="00B73B2A" w:rsidRDefault="00B73B2A" w:rsidP="00F608E3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 w:rsidRPr="00B73B2A">
        <w:rPr>
          <w:rFonts w:ascii="Times New Roman" w:hAnsi="Times New Roman" w:cs="Times New Roman"/>
        </w:rPr>
        <w:t>Структурная схема такой системы управления электропр</w:t>
      </w:r>
      <w:r w:rsidRPr="00B73B2A">
        <w:rPr>
          <w:rFonts w:ascii="Times New Roman" w:hAnsi="Times New Roman" w:cs="Times New Roman"/>
        </w:rPr>
        <w:t>и</w:t>
      </w:r>
      <w:r w:rsidRPr="00B73B2A">
        <w:rPr>
          <w:rFonts w:ascii="Times New Roman" w:hAnsi="Times New Roman" w:cs="Times New Roman"/>
        </w:rPr>
        <w:t>водом представлена на рис.1.</w:t>
      </w:r>
    </w:p>
    <w:p w:rsidR="00436946" w:rsidRDefault="00436946" w:rsidP="00436946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3888105" cy="1132840"/>
            <wp:effectExtent l="19050" t="0" r="0" b="0"/>
            <wp:docPr id="1" name="Рисунок 0" descr="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88105" cy="113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6946" w:rsidRDefault="00436946" w:rsidP="00436946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Рис.1. Структурная схема ЭП.</w:t>
      </w:r>
    </w:p>
    <w:p w:rsidR="00890EB6" w:rsidRDefault="00890EB6" w:rsidP="00890EB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890EB6">
        <w:rPr>
          <w:rFonts w:ascii="Times New Roman" w:hAnsi="Times New Roman" w:cs="Times New Roman"/>
        </w:rPr>
        <w:t>Для обеспечения максимального быстродействия системы произведена настройка контуров тока и скорости на технич</w:t>
      </w:r>
      <w:r w:rsidRPr="00890EB6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ский оптимум [1</w:t>
      </w:r>
      <w:r w:rsidRPr="00890EB6">
        <w:rPr>
          <w:rFonts w:ascii="Times New Roman" w:hAnsi="Times New Roman" w:cs="Times New Roman"/>
        </w:rPr>
        <w:t>].</w:t>
      </w:r>
    </w:p>
    <w:p w:rsidR="006D2C9A" w:rsidRDefault="006D2C9A" w:rsidP="006D2C9A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888105" cy="1453515"/>
            <wp:effectExtent l="19050" t="0" r="0" b="0"/>
            <wp:docPr id="2" name="Рисунок 1" descr="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88105" cy="1453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2C9A" w:rsidRDefault="006D2C9A" w:rsidP="006D2C9A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Рис.2. Контур тока якоря.</w:t>
      </w:r>
    </w:p>
    <w:p w:rsidR="00A76AAE" w:rsidRDefault="00A76AAE" w:rsidP="00E70335">
      <w:pPr>
        <w:spacing w:after="0" w:line="240" w:lineRule="auto"/>
        <w:ind w:firstLine="426"/>
        <w:jc w:val="both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Структурная схема контура скорости имеет следующий вид:</w:t>
      </w:r>
    </w:p>
    <w:p w:rsidR="00C26A16" w:rsidRDefault="00201653" w:rsidP="00201653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888105" cy="1384300"/>
            <wp:effectExtent l="19050" t="0" r="0" b="0"/>
            <wp:docPr id="3" name="Рисунок 2" descr="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88105" cy="138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2FD0" w:rsidRDefault="00201653" w:rsidP="00272FD0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Рис.3. Контур скорости.</w:t>
      </w:r>
    </w:p>
    <w:p w:rsidR="00C863D8" w:rsidRPr="004C0E3D" w:rsidRDefault="003C29B3" w:rsidP="00961532">
      <w:pPr>
        <w:spacing w:after="0" w:line="240" w:lineRule="auto"/>
        <w:ind w:firstLine="426"/>
        <w:jc w:val="both"/>
        <w:rPr>
          <w:rFonts w:ascii="Times New Roman" w:eastAsiaTheme="minorEastAsia" w:hAnsi="Times New Roman" w:cs="Times New Roman"/>
        </w:rPr>
      </w:pPr>
      <w:r w:rsidRPr="003C29B3">
        <w:rPr>
          <w:rFonts w:ascii="Times New Roman" w:eastAsiaTheme="minorEastAsia" w:hAnsi="Times New Roman" w:cs="Times New Roman"/>
        </w:rPr>
        <w:t>Для моделирования переходных процессов системы упра</w:t>
      </w:r>
      <w:r w:rsidRPr="003C29B3">
        <w:rPr>
          <w:rFonts w:ascii="Times New Roman" w:eastAsiaTheme="minorEastAsia" w:hAnsi="Times New Roman" w:cs="Times New Roman"/>
        </w:rPr>
        <w:t>в</w:t>
      </w:r>
      <w:r w:rsidRPr="003C29B3">
        <w:rPr>
          <w:rFonts w:ascii="Times New Roman" w:eastAsiaTheme="minorEastAsia" w:hAnsi="Times New Roman" w:cs="Times New Roman"/>
        </w:rPr>
        <w:t>ления электроприводом (СУЭП) постоянного тока использована среда «</w:t>
      </w:r>
      <w:proofErr w:type="spellStart"/>
      <w:r w:rsidRPr="003C29B3">
        <w:rPr>
          <w:rFonts w:ascii="Times New Roman" w:eastAsiaTheme="minorEastAsia" w:hAnsi="Times New Roman" w:cs="Times New Roman"/>
        </w:rPr>
        <w:t>Simulink</w:t>
      </w:r>
      <w:proofErr w:type="spellEnd"/>
      <w:r w:rsidRPr="003C29B3">
        <w:rPr>
          <w:rFonts w:ascii="Times New Roman" w:eastAsiaTheme="minorEastAsia" w:hAnsi="Times New Roman" w:cs="Times New Roman"/>
        </w:rPr>
        <w:t>» программного комплекса «MATLAB».</w:t>
      </w:r>
    </w:p>
    <w:p w:rsidR="00163BC8" w:rsidRPr="001E2735" w:rsidRDefault="001A5C38" w:rsidP="00272FD0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5C38">
        <w:rPr>
          <w:rFonts w:ascii="Times New Roman" w:hAnsi="Times New Roman" w:cs="Times New Roman"/>
        </w:rPr>
        <w:lastRenderedPageBreak/>
        <w:t>При малом шаге скачкообразного изменения сигнала зад</w:t>
      </w:r>
      <w:r w:rsidRPr="001A5C38">
        <w:rPr>
          <w:rFonts w:ascii="Times New Roman" w:hAnsi="Times New Roman" w:cs="Times New Roman"/>
        </w:rPr>
        <w:t>а</w:t>
      </w:r>
      <w:r w:rsidRPr="001A5C38">
        <w:rPr>
          <w:rFonts w:ascii="Times New Roman" w:hAnsi="Times New Roman" w:cs="Times New Roman"/>
        </w:rPr>
        <w:t>ния скорости от нуля до 0,05∙w</w:t>
      </w:r>
      <w:r w:rsidRPr="001A5C38">
        <w:rPr>
          <w:rFonts w:ascii="Times New Roman" w:hAnsi="Times New Roman" w:cs="Times New Roman"/>
          <w:vertAlign w:val="subscript"/>
        </w:rPr>
        <w:t>ном</w:t>
      </w:r>
      <w:r w:rsidRPr="001A5C38">
        <w:rPr>
          <w:rFonts w:ascii="Times New Roman" w:hAnsi="Times New Roman" w:cs="Times New Roman"/>
        </w:rPr>
        <w:t xml:space="preserve"> получены следующие резул</w:t>
      </w:r>
      <w:r w:rsidRPr="001A5C38">
        <w:rPr>
          <w:rFonts w:ascii="Times New Roman" w:hAnsi="Times New Roman" w:cs="Times New Roman"/>
        </w:rPr>
        <w:t>ь</w:t>
      </w:r>
      <w:r w:rsidRPr="001A5C38">
        <w:rPr>
          <w:rFonts w:ascii="Times New Roman" w:hAnsi="Times New Roman" w:cs="Times New Roman"/>
        </w:rPr>
        <w:t>таты:</w:t>
      </w: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888105" cy="3946525"/>
            <wp:effectExtent l="19050" t="0" r="0" b="0"/>
            <wp:docPr id="4" name="Рисунок 3" descr="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88105" cy="394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5C38" w:rsidRPr="00FD41EB" w:rsidRDefault="00BA4FEB" w:rsidP="001A5C38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Рис.</w:t>
      </w:r>
      <w:r w:rsidRPr="001E2735">
        <w:rPr>
          <w:rFonts w:ascii="Times New Roman" w:hAnsi="Times New Roman" w:cs="Times New Roman"/>
          <w:sz w:val="20"/>
        </w:rPr>
        <w:t>4</w:t>
      </w:r>
      <w:r w:rsidR="001A5C38" w:rsidRPr="001A5C38">
        <w:rPr>
          <w:rFonts w:ascii="Times New Roman" w:hAnsi="Times New Roman" w:cs="Times New Roman"/>
          <w:sz w:val="20"/>
        </w:rPr>
        <w:t>. Графики скорости первой массы (w1), скорости второй массы (w2), напряжения задания тока (</w:t>
      </w:r>
      <w:proofErr w:type="spellStart"/>
      <w:r w:rsidR="001A5C38" w:rsidRPr="001A5C38">
        <w:rPr>
          <w:rFonts w:ascii="Times New Roman" w:hAnsi="Times New Roman" w:cs="Times New Roman"/>
          <w:sz w:val="20"/>
        </w:rPr>
        <w:t>Uзт</w:t>
      </w:r>
      <w:proofErr w:type="spellEnd"/>
      <w:r w:rsidR="001A5C38" w:rsidRPr="001A5C38">
        <w:rPr>
          <w:rFonts w:ascii="Times New Roman" w:hAnsi="Times New Roman" w:cs="Times New Roman"/>
          <w:sz w:val="20"/>
        </w:rPr>
        <w:t>) и момента (М) при изм</w:t>
      </w:r>
      <w:r w:rsidR="001A5C38" w:rsidRPr="001A5C38">
        <w:rPr>
          <w:rFonts w:ascii="Times New Roman" w:hAnsi="Times New Roman" w:cs="Times New Roman"/>
          <w:sz w:val="20"/>
        </w:rPr>
        <w:t>е</w:t>
      </w:r>
      <w:r w:rsidR="001A5C38" w:rsidRPr="001A5C38">
        <w:rPr>
          <w:rFonts w:ascii="Times New Roman" w:hAnsi="Times New Roman" w:cs="Times New Roman"/>
          <w:sz w:val="20"/>
        </w:rPr>
        <w:t>нении сигнала задания от 0∙w</w:t>
      </w:r>
      <w:r w:rsidR="001A5C38" w:rsidRPr="001D6B0F">
        <w:rPr>
          <w:rFonts w:ascii="Times New Roman" w:hAnsi="Times New Roman" w:cs="Times New Roman"/>
          <w:sz w:val="20"/>
          <w:vertAlign w:val="subscript"/>
        </w:rPr>
        <w:t>ном</w:t>
      </w:r>
      <w:r w:rsidR="001A5C38" w:rsidRPr="001A5C38">
        <w:rPr>
          <w:rFonts w:ascii="Times New Roman" w:hAnsi="Times New Roman" w:cs="Times New Roman"/>
          <w:sz w:val="20"/>
        </w:rPr>
        <w:t xml:space="preserve"> до 0,05∙w</w:t>
      </w:r>
      <w:r w:rsidR="001A5C38" w:rsidRPr="001D6B0F">
        <w:rPr>
          <w:rFonts w:ascii="Times New Roman" w:hAnsi="Times New Roman" w:cs="Times New Roman"/>
          <w:sz w:val="20"/>
          <w:vertAlign w:val="subscript"/>
        </w:rPr>
        <w:t>ном</w:t>
      </w:r>
      <w:r w:rsidR="001A5C38" w:rsidRPr="001A5C38">
        <w:rPr>
          <w:rFonts w:ascii="Times New Roman" w:hAnsi="Times New Roman" w:cs="Times New Roman"/>
          <w:sz w:val="20"/>
        </w:rPr>
        <w:t>.</w:t>
      </w:r>
    </w:p>
    <w:p w:rsidR="001D6B0F" w:rsidRPr="00FD41EB" w:rsidRDefault="001D6B0F" w:rsidP="001D6B0F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D6B0F">
        <w:rPr>
          <w:rFonts w:ascii="Times New Roman" w:hAnsi="Times New Roman" w:cs="Times New Roman"/>
        </w:rPr>
        <w:t>По полученным результатам можно сделать вывод о том, что, при настройке обоих контуров (скорости и тока) на техн</w:t>
      </w:r>
      <w:r w:rsidRPr="001D6B0F">
        <w:rPr>
          <w:rFonts w:ascii="Times New Roman" w:hAnsi="Times New Roman" w:cs="Times New Roman"/>
        </w:rPr>
        <w:t>и</w:t>
      </w:r>
      <w:r w:rsidRPr="001D6B0F">
        <w:rPr>
          <w:rFonts w:ascii="Times New Roman" w:hAnsi="Times New Roman" w:cs="Times New Roman"/>
        </w:rPr>
        <w:t>ческий оптимум и несмотря на наличие нагрузки в виде вязкого трения I рода, возникают упругие, слабо демпфирующиеся к</w:t>
      </w:r>
      <w:r w:rsidRPr="001D6B0F">
        <w:rPr>
          <w:rFonts w:ascii="Times New Roman" w:hAnsi="Times New Roman" w:cs="Times New Roman"/>
        </w:rPr>
        <w:t>о</w:t>
      </w:r>
      <w:r w:rsidRPr="001D6B0F">
        <w:rPr>
          <w:rFonts w:ascii="Times New Roman" w:hAnsi="Times New Roman" w:cs="Times New Roman"/>
        </w:rPr>
        <w:t xml:space="preserve">лебания скорости первой и второй массы. Пусковой момент в </w:t>
      </w:r>
      <w:r w:rsidRPr="001D6B0F">
        <w:rPr>
          <w:rFonts w:ascii="Times New Roman" w:hAnsi="Times New Roman" w:cs="Times New Roman"/>
        </w:rPr>
        <w:lastRenderedPageBreak/>
        <w:t>обоих случаях не выходит за пределы 2∙М</w:t>
      </w:r>
      <w:r w:rsidRPr="001D6B0F">
        <w:rPr>
          <w:rFonts w:ascii="Times New Roman" w:hAnsi="Times New Roman" w:cs="Times New Roman"/>
          <w:vertAlign w:val="subscript"/>
        </w:rPr>
        <w:t>ном</w:t>
      </w:r>
      <w:r w:rsidRPr="001D6B0F">
        <w:rPr>
          <w:rFonts w:ascii="Times New Roman" w:hAnsi="Times New Roman" w:cs="Times New Roman"/>
        </w:rPr>
        <w:t>, поскольку огран</w:t>
      </w:r>
      <w:r w:rsidRPr="001D6B0F">
        <w:rPr>
          <w:rFonts w:ascii="Times New Roman" w:hAnsi="Times New Roman" w:cs="Times New Roman"/>
        </w:rPr>
        <w:t>и</w:t>
      </w:r>
      <w:r w:rsidRPr="001D6B0F">
        <w:rPr>
          <w:rFonts w:ascii="Times New Roman" w:hAnsi="Times New Roman" w:cs="Times New Roman"/>
        </w:rPr>
        <w:t>чен напряжением задания тока. Отдельно следует отметить, что выбранный двигатель имеет соотношение электромеханической и электромагнитной постоянных времени, не удовлетво</w:t>
      </w:r>
      <w:r>
        <w:rPr>
          <w:rFonts w:ascii="Times New Roman" w:hAnsi="Times New Roman" w:cs="Times New Roman"/>
        </w:rPr>
        <w:t xml:space="preserve">ряющих условию </w:t>
      </w:r>
      <w:proofErr w:type="spellStart"/>
      <w:r>
        <w:rPr>
          <w:rFonts w:ascii="Times New Roman" w:hAnsi="Times New Roman" w:cs="Times New Roman"/>
        </w:rPr>
        <w:t>Т</w:t>
      </w:r>
      <w:r w:rsidRPr="001D6B0F">
        <w:rPr>
          <w:rFonts w:ascii="Times New Roman" w:hAnsi="Times New Roman" w:cs="Times New Roman"/>
          <w:vertAlign w:val="subscript"/>
        </w:rPr>
        <w:t>м</w:t>
      </w:r>
      <w:r w:rsidRPr="001D6B0F">
        <w:rPr>
          <w:rFonts w:ascii="Cambria Math" w:hAnsi="Cambria Math" w:cs="Cambria Math"/>
        </w:rPr>
        <w:t>≫</w:t>
      </w:r>
      <w:r>
        <w:rPr>
          <w:rFonts w:ascii="Times New Roman" w:hAnsi="Times New Roman" w:cs="Times New Roman"/>
        </w:rPr>
        <w:t>Т</w:t>
      </w:r>
      <w:r w:rsidRPr="001D6B0F">
        <w:rPr>
          <w:rFonts w:ascii="Times New Roman" w:hAnsi="Times New Roman" w:cs="Times New Roman"/>
          <w:vertAlign w:val="subscript"/>
        </w:rPr>
        <w:t>э</w:t>
      </w:r>
      <w:proofErr w:type="spellEnd"/>
      <w:r>
        <w:rPr>
          <w:rFonts w:ascii="Times New Roman" w:hAnsi="Times New Roman" w:cs="Times New Roman"/>
        </w:rPr>
        <w:t xml:space="preserve"> [</w:t>
      </w:r>
      <w:r w:rsidRPr="001D6B0F">
        <w:rPr>
          <w:rFonts w:ascii="Times New Roman" w:hAnsi="Times New Roman" w:cs="Times New Roman"/>
        </w:rPr>
        <w:t>2], тем самым обуславливая возникновение в</w:t>
      </w:r>
      <w:r w:rsidRPr="001D6B0F">
        <w:rPr>
          <w:rFonts w:ascii="Times New Roman" w:hAnsi="Times New Roman" w:cs="Times New Roman"/>
        </w:rPr>
        <w:t>ы</w:t>
      </w:r>
      <w:r w:rsidRPr="001D6B0F">
        <w:rPr>
          <w:rFonts w:ascii="Times New Roman" w:hAnsi="Times New Roman" w:cs="Times New Roman"/>
        </w:rPr>
        <w:t>сокочастотных колебаний скорости первой массы и момента.</w:t>
      </w:r>
    </w:p>
    <w:p w:rsidR="00BA4FEB" w:rsidRDefault="00BA4FEB" w:rsidP="001D6B0F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BA4FEB">
        <w:rPr>
          <w:rFonts w:ascii="Times New Roman" w:hAnsi="Times New Roman" w:cs="Times New Roman"/>
        </w:rPr>
        <w:t>Для устранения высокочастотных колебаний скорости пе</w:t>
      </w:r>
      <w:r w:rsidRPr="00BA4FEB">
        <w:rPr>
          <w:rFonts w:ascii="Times New Roman" w:hAnsi="Times New Roman" w:cs="Times New Roman"/>
        </w:rPr>
        <w:t>р</w:t>
      </w:r>
      <w:r w:rsidRPr="00BA4FEB">
        <w:rPr>
          <w:rFonts w:ascii="Times New Roman" w:hAnsi="Times New Roman" w:cs="Times New Roman"/>
        </w:rPr>
        <w:t xml:space="preserve">вой массы и момента произведена компенсация влияния ЭДС. </w:t>
      </w:r>
      <w:proofErr w:type="spellStart"/>
      <w:r w:rsidRPr="00BA4FEB">
        <w:rPr>
          <w:rFonts w:ascii="Times New Roman" w:hAnsi="Times New Roman" w:cs="Times New Roman"/>
          <w:lang w:val="en-US"/>
        </w:rPr>
        <w:t>Структурная</w:t>
      </w:r>
      <w:proofErr w:type="spellEnd"/>
      <w:r w:rsidRPr="00BA4F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A4FEB">
        <w:rPr>
          <w:rFonts w:ascii="Times New Roman" w:hAnsi="Times New Roman" w:cs="Times New Roman"/>
          <w:lang w:val="en-US"/>
        </w:rPr>
        <w:t>схема</w:t>
      </w:r>
      <w:proofErr w:type="spellEnd"/>
      <w:r w:rsidRPr="00BA4F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A4FEB">
        <w:rPr>
          <w:rFonts w:ascii="Times New Roman" w:hAnsi="Times New Roman" w:cs="Times New Roman"/>
          <w:lang w:val="en-US"/>
        </w:rPr>
        <w:t>модели</w:t>
      </w:r>
      <w:proofErr w:type="spellEnd"/>
      <w:r w:rsidRPr="00BA4FEB">
        <w:rPr>
          <w:rFonts w:ascii="Times New Roman" w:hAnsi="Times New Roman" w:cs="Times New Roman"/>
          <w:lang w:val="en-US"/>
        </w:rPr>
        <w:t xml:space="preserve"> с </w:t>
      </w:r>
      <w:proofErr w:type="spellStart"/>
      <w:r w:rsidRPr="00BA4FEB">
        <w:rPr>
          <w:rFonts w:ascii="Times New Roman" w:hAnsi="Times New Roman" w:cs="Times New Roman"/>
          <w:lang w:val="en-US"/>
        </w:rPr>
        <w:t>компенси</w:t>
      </w:r>
      <w:r>
        <w:rPr>
          <w:rFonts w:ascii="Times New Roman" w:hAnsi="Times New Roman" w:cs="Times New Roman"/>
          <w:lang w:val="en-US"/>
        </w:rPr>
        <w:t>рующим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звеном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приведена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на</w:t>
      </w:r>
      <w:proofErr w:type="spellEnd"/>
      <w:r>
        <w:rPr>
          <w:rFonts w:ascii="Times New Roman" w:hAnsi="Times New Roman" w:cs="Times New Roman"/>
          <w:lang w:val="en-US"/>
        </w:rPr>
        <w:t xml:space="preserve"> рис.5</w:t>
      </w:r>
      <w:r w:rsidRPr="00BA4FEB">
        <w:rPr>
          <w:rFonts w:ascii="Times New Roman" w:hAnsi="Times New Roman" w:cs="Times New Roman"/>
          <w:lang w:val="en-US"/>
        </w:rPr>
        <w:t>.</w:t>
      </w:r>
    </w:p>
    <w:p w:rsidR="00365BF4" w:rsidRDefault="00365BF4" w:rsidP="00365BF4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888105" cy="1113790"/>
            <wp:effectExtent l="19050" t="0" r="0" b="0"/>
            <wp:docPr id="5" name="Рисунок 4" descr="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88105" cy="1113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5BF4" w:rsidRDefault="00622ECF" w:rsidP="00365BF4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Рис.5</w:t>
      </w:r>
      <w:r w:rsidR="00365BF4" w:rsidRPr="00365BF4">
        <w:rPr>
          <w:rFonts w:ascii="Times New Roman" w:hAnsi="Times New Roman" w:cs="Times New Roman"/>
          <w:sz w:val="20"/>
        </w:rPr>
        <w:t xml:space="preserve">. Структурная схема </w:t>
      </w:r>
      <w:proofErr w:type="spellStart"/>
      <w:r w:rsidR="00365BF4" w:rsidRPr="00365BF4">
        <w:rPr>
          <w:rFonts w:ascii="Times New Roman" w:hAnsi="Times New Roman" w:cs="Times New Roman"/>
          <w:sz w:val="20"/>
        </w:rPr>
        <w:t>двухмассовой</w:t>
      </w:r>
      <w:proofErr w:type="spellEnd"/>
      <w:r w:rsidR="00365BF4" w:rsidRPr="00365BF4">
        <w:rPr>
          <w:rFonts w:ascii="Times New Roman" w:hAnsi="Times New Roman" w:cs="Times New Roman"/>
          <w:sz w:val="20"/>
        </w:rPr>
        <w:t xml:space="preserve"> модели с компенсирующим звеном.</w:t>
      </w:r>
    </w:p>
    <w:p w:rsidR="00B16D25" w:rsidRDefault="000044BC" w:rsidP="00B16D2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0044BC">
        <w:rPr>
          <w:rFonts w:ascii="Times New Roman" w:hAnsi="Times New Roman" w:cs="Times New Roman"/>
        </w:rPr>
        <w:t>Условие комп</w:t>
      </w:r>
      <w:r w:rsidR="00385D67">
        <w:rPr>
          <w:rFonts w:ascii="Times New Roman" w:hAnsi="Times New Roman" w:cs="Times New Roman"/>
        </w:rPr>
        <w:t>енсации влияния ЭДС</w:t>
      </w:r>
      <w:r w:rsidRPr="000044BC">
        <w:rPr>
          <w:rFonts w:ascii="Times New Roman" w:hAnsi="Times New Roman" w:cs="Times New Roman"/>
        </w:rPr>
        <w:t>:</w:t>
      </w:r>
    </w:p>
    <w:p w:rsidR="000044BC" w:rsidRDefault="00F26EC3" w:rsidP="00B16D25">
      <w:pPr>
        <w:spacing w:after="0" w:line="240" w:lineRule="auto"/>
        <w:ind w:firstLine="426"/>
        <w:jc w:val="both"/>
        <w:rPr>
          <w:rFonts w:ascii="Times New Roman" w:eastAsiaTheme="minorEastAsia" w:hAnsi="Times New Roman" w:cs="Times New Roman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r>
                <w:rPr>
                  <w:rFonts w:ascii="Cambria Math" w:hAnsi="Cambria Math" w:cs="Times New Roman"/>
                </w:rPr>
                <m:t>с(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Т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п</m:t>
                  </m:r>
                </m:sub>
              </m:sSub>
              <m:r>
                <w:rPr>
                  <w:rFonts w:ascii="Cambria Math" w:hAnsi="Cambria Math" w:cs="Times New Roman"/>
                </w:rPr>
                <m:t>+1)</m:t>
              </m:r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к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п</m:t>
                  </m:r>
                </m:sub>
              </m:sSub>
            </m:den>
          </m:f>
          <m:r>
            <w:rPr>
              <w:rFonts w:ascii="Cambria Math" w:hAnsi="Cambria Math" w:cs="Times New Roman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W</m:t>
              </m:r>
            </m:e>
            <m:sub>
              <m:r>
                <w:rPr>
                  <w:rFonts w:ascii="Cambria Math" w:hAnsi="Cambria Math" w:cs="Times New Roman"/>
                </w:rPr>
                <m:t>к</m:t>
              </m:r>
            </m:sub>
          </m:sSub>
          <m:r>
            <w:rPr>
              <w:rFonts w:ascii="Cambria Math" w:hAnsi="Cambria Math" w:cs="Times New Roman"/>
            </w:rPr>
            <m:t>∙</m:t>
          </m:r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к</m:t>
              </m:r>
            </m:e>
            <m:sub>
              <m:r>
                <w:rPr>
                  <w:rFonts w:ascii="Cambria Math" w:hAnsi="Cambria Math" w:cs="Times New Roman"/>
                </w:rPr>
                <m:t>ос</m:t>
              </m:r>
            </m:sub>
          </m:sSub>
        </m:oMath>
      </m:oMathPara>
    </w:p>
    <w:p w:rsidR="00EC7D03" w:rsidRDefault="00EC7D03" w:rsidP="00B16D2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соответствии с данной формулой была рассчитана пер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даточная функция компенсирующего звена.</w:t>
      </w:r>
    </w:p>
    <w:p w:rsidR="00701EFD" w:rsidRDefault="00701EFD" w:rsidP="00B16D2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Также была собрана модель в «</w:t>
      </w:r>
      <w:r>
        <w:rPr>
          <w:rFonts w:ascii="Times New Roman" w:hAnsi="Times New Roman" w:cs="Times New Roman"/>
          <w:lang w:val="en-US"/>
        </w:rPr>
        <w:t>MATLAB</w:t>
      </w:r>
      <w:r>
        <w:rPr>
          <w:rFonts w:ascii="Times New Roman" w:hAnsi="Times New Roman" w:cs="Times New Roman"/>
        </w:rPr>
        <w:t xml:space="preserve">». </w:t>
      </w:r>
    </w:p>
    <w:p w:rsidR="00701EFD" w:rsidRDefault="00701EFD" w:rsidP="00B16D2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701EFD">
        <w:rPr>
          <w:rFonts w:ascii="Times New Roman" w:hAnsi="Times New Roman" w:cs="Times New Roman"/>
        </w:rPr>
        <w:t>Произведено моделирование с учетом компенсации вли</w:t>
      </w:r>
      <w:r w:rsidRPr="00701EFD">
        <w:rPr>
          <w:rFonts w:ascii="Times New Roman" w:hAnsi="Times New Roman" w:cs="Times New Roman"/>
        </w:rPr>
        <w:t>я</w:t>
      </w:r>
      <w:r w:rsidRPr="00701EFD">
        <w:rPr>
          <w:rFonts w:ascii="Times New Roman" w:hAnsi="Times New Roman" w:cs="Times New Roman"/>
        </w:rPr>
        <w:t>ния ЭДС. Получены следующие результаты:</w:t>
      </w:r>
    </w:p>
    <w:p w:rsidR="00622ECF" w:rsidRDefault="00622ECF" w:rsidP="00622ECF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3888105" cy="3977640"/>
            <wp:effectExtent l="19050" t="0" r="0" b="0"/>
            <wp:docPr id="6" name="Рисунок 5" descr="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88105" cy="3977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2ECF" w:rsidRDefault="003056D8" w:rsidP="00622ECF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Рис.6</w:t>
      </w:r>
      <w:r w:rsidRPr="003056D8">
        <w:rPr>
          <w:rFonts w:ascii="Times New Roman" w:hAnsi="Times New Roman" w:cs="Times New Roman"/>
          <w:sz w:val="20"/>
        </w:rPr>
        <w:t>. Графики скорости первой массы (w1), скорости второй массы (w2), напряжения задания тока (</w:t>
      </w:r>
      <w:proofErr w:type="spellStart"/>
      <w:r w:rsidRPr="003056D8">
        <w:rPr>
          <w:rFonts w:ascii="Times New Roman" w:hAnsi="Times New Roman" w:cs="Times New Roman"/>
          <w:sz w:val="20"/>
        </w:rPr>
        <w:t>Uзт</w:t>
      </w:r>
      <w:proofErr w:type="spellEnd"/>
      <w:r w:rsidRPr="003056D8">
        <w:rPr>
          <w:rFonts w:ascii="Times New Roman" w:hAnsi="Times New Roman" w:cs="Times New Roman"/>
          <w:sz w:val="20"/>
        </w:rPr>
        <w:t>) и момента (М) при изменении сигнала задания от 0∙wном до 0,05∙wном.</w:t>
      </w:r>
    </w:p>
    <w:p w:rsidR="003056D8" w:rsidRDefault="008E0F4F" w:rsidP="003056D8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8E0F4F">
        <w:rPr>
          <w:rFonts w:ascii="Times New Roman" w:hAnsi="Times New Roman" w:cs="Times New Roman"/>
        </w:rPr>
        <w:t>Сравнив полученные графики с учетом компенсации вли</w:t>
      </w:r>
      <w:r w:rsidRPr="008E0F4F">
        <w:rPr>
          <w:rFonts w:ascii="Times New Roman" w:hAnsi="Times New Roman" w:cs="Times New Roman"/>
        </w:rPr>
        <w:t>я</w:t>
      </w:r>
      <w:r w:rsidRPr="008E0F4F">
        <w:rPr>
          <w:rFonts w:ascii="Times New Roman" w:hAnsi="Times New Roman" w:cs="Times New Roman"/>
        </w:rPr>
        <w:t>ния ЭДС и без нее, можно сделать вывод, что избавиться от в</w:t>
      </w:r>
      <w:r w:rsidRPr="008E0F4F">
        <w:rPr>
          <w:rFonts w:ascii="Times New Roman" w:hAnsi="Times New Roman" w:cs="Times New Roman"/>
        </w:rPr>
        <w:t>ы</w:t>
      </w:r>
      <w:r w:rsidRPr="008E0F4F">
        <w:rPr>
          <w:rFonts w:ascii="Times New Roman" w:hAnsi="Times New Roman" w:cs="Times New Roman"/>
        </w:rPr>
        <w:t>сокочастотных колебаний скорости первой массы и момента не получилось. Результат практически идентичен в обоих случаях.</w:t>
      </w:r>
      <w:r>
        <w:rPr>
          <w:rFonts w:ascii="Times New Roman" w:hAnsi="Times New Roman" w:cs="Times New Roman"/>
        </w:rPr>
        <w:t xml:space="preserve"> Аналогичная ситуация наблюдается при изменении сигнала з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дания от нуля до 1∙</w:t>
      </w:r>
      <w:r w:rsidRPr="00F608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w</w:t>
      </w:r>
      <w:r>
        <w:rPr>
          <w:rFonts w:ascii="Times New Roman" w:hAnsi="Times New Roman" w:cs="Times New Roman"/>
          <w:vertAlign w:val="subscript"/>
        </w:rPr>
        <w:t>ном</w:t>
      </w:r>
      <w:r>
        <w:rPr>
          <w:rFonts w:ascii="Times New Roman" w:hAnsi="Times New Roman" w:cs="Times New Roman"/>
        </w:rPr>
        <w:t>.</w:t>
      </w:r>
    </w:p>
    <w:p w:rsidR="008E0F4F" w:rsidRDefault="008E0F4F" w:rsidP="003056D8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Дополнительно были осуществлены опыты по компенсации влияния ЭДС для </w:t>
      </w:r>
      <w:proofErr w:type="spellStart"/>
      <w:r>
        <w:rPr>
          <w:rFonts w:ascii="Times New Roman" w:hAnsi="Times New Roman" w:cs="Times New Roman"/>
        </w:rPr>
        <w:t>одномассовой</w:t>
      </w:r>
      <w:proofErr w:type="spellEnd"/>
      <w:r>
        <w:rPr>
          <w:rFonts w:ascii="Times New Roman" w:hAnsi="Times New Roman" w:cs="Times New Roman"/>
        </w:rPr>
        <w:t xml:space="preserve"> системы, но даже в случае о</w:t>
      </w:r>
      <w:r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lastRenderedPageBreak/>
        <w:t>сутствия второй массы и, как следствие, упругой связи, компе</w:t>
      </w:r>
      <w:r>
        <w:rPr>
          <w:rFonts w:ascii="Times New Roman" w:hAnsi="Times New Roman" w:cs="Times New Roman"/>
        </w:rPr>
        <w:t>н</w:t>
      </w:r>
      <w:r>
        <w:rPr>
          <w:rFonts w:ascii="Times New Roman" w:hAnsi="Times New Roman" w:cs="Times New Roman"/>
        </w:rPr>
        <w:t xml:space="preserve">сировать влияние ЭДС не удалось. </w:t>
      </w:r>
    </w:p>
    <w:p w:rsidR="00755EAC" w:rsidRDefault="00F03161" w:rsidP="003056D8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Таким образом, в ходе исследования возможных вариантов демпфирования упругих колебаний в электроприводе с </w:t>
      </w:r>
      <w:proofErr w:type="spellStart"/>
      <w:r>
        <w:rPr>
          <w:rFonts w:ascii="Times New Roman" w:hAnsi="Times New Roman" w:cs="Times New Roman"/>
        </w:rPr>
        <w:t>дву</w:t>
      </w:r>
      <w:r>
        <w:rPr>
          <w:rFonts w:ascii="Times New Roman" w:hAnsi="Times New Roman" w:cs="Times New Roman"/>
        </w:rPr>
        <w:t>х</w:t>
      </w:r>
      <w:r>
        <w:rPr>
          <w:rFonts w:ascii="Times New Roman" w:hAnsi="Times New Roman" w:cs="Times New Roman"/>
        </w:rPr>
        <w:t>массовой</w:t>
      </w:r>
      <w:proofErr w:type="spellEnd"/>
      <w:r>
        <w:rPr>
          <w:rFonts w:ascii="Times New Roman" w:hAnsi="Times New Roman" w:cs="Times New Roman"/>
        </w:rPr>
        <w:t xml:space="preserve"> механической частью</w:t>
      </w:r>
      <w:r w:rsidR="009E5D62">
        <w:rPr>
          <w:rFonts w:ascii="Times New Roman" w:hAnsi="Times New Roman" w:cs="Times New Roman"/>
        </w:rPr>
        <w:t>, возникла ситуация, при которой компенсация влияния ЭДС не возымела действия. Предполага</w:t>
      </w:r>
      <w:r w:rsidR="009E5D62">
        <w:rPr>
          <w:rFonts w:ascii="Times New Roman" w:hAnsi="Times New Roman" w:cs="Times New Roman"/>
        </w:rPr>
        <w:t>е</w:t>
      </w:r>
      <w:r w:rsidR="009E5D62">
        <w:rPr>
          <w:rFonts w:ascii="Times New Roman" w:hAnsi="Times New Roman" w:cs="Times New Roman"/>
        </w:rPr>
        <w:t xml:space="preserve">мая причина - </w:t>
      </w:r>
      <w:r w:rsidR="009E5D62" w:rsidRPr="001D6B0F">
        <w:rPr>
          <w:rFonts w:ascii="Times New Roman" w:hAnsi="Times New Roman" w:cs="Times New Roman"/>
        </w:rPr>
        <w:t>соотношение электромеханической и электрома</w:t>
      </w:r>
      <w:r w:rsidR="009E5D62" w:rsidRPr="001D6B0F">
        <w:rPr>
          <w:rFonts w:ascii="Times New Roman" w:hAnsi="Times New Roman" w:cs="Times New Roman"/>
        </w:rPr>
        <w:t>г</w:t>
      </w:r>
      <w:r w:rsidR="009E5D62" w:rsidRPr="001D6B0F">
        <w:rPr>
          <w:rFonts w:ascii="Times New Roman" w:hAnsi="Times New Roman" w:cs="Times New Roman"/>
        </w:rPr>
        <w:t>нитной постоянных времени, не удовлетво</w:t>
      </w:r>
      <w:r w:rsidR="009E5D62">
        <w:rPr>
          <w:rFonts w:ascii="Times New Roman" w:hAnsi="Times New Roman" w:cs="Times New Roman"/>
        </w:rPr>
        <w:t xml:space="preserve">ряющих условию </w:t>
      </w:r>
      <w:proofErr w:type="spellStart"/>
      <w:r w:rsidR="009E5D62">
        <w:rPr>
          <w:rFonts w:ascii="Times New Roman" w:hAnsi="Times New Roman" w:cs="Times New Roman"/>
        </w:rPr>
        <w:t>Т</w:t>
      </w:r>
      <w:r w:rsidR="009E5D62" w:rsidRPr="001D6B0F">
        <w:rPr>
          <w:rFonts w:ascii="Times New Roman" w:hAnsi="Times New Roman" w:cs="Times New Roman"/>
          <w:vertAlign w:val="subscript"/>
        </w:rPr>
        <w:t>м</w:t>
      </w:r>
      <w:r w:rsidR="009E5D62" w:rsidRPr="001D6B0F">
        <w:rPr>
          <w:rFonts w:ascii="Cambria Math" w:hAnsi="Cambria Math" w:cs="Cambria Math"/>
        </w:rPr>
        <w:t>≫</w:t>
      </w:r>
      <w:r w:rsidR="009E5D62">
        <w:rPr>
          <w:rFonts w:ascii="Times New Roman" w:hAnsi="Times New Roman" w:cs="Times New Roman"/>
        </w:rPr>
        <w:t>Т</w:t>
      </w:r>
      <w:r w:rsidR="009E5D62" w:rsidRPr="001D6B0F">
        <w:rPr>
          <w:rFonts w:ascii="Times New Roman" w:hAnsi="Times New Roman" w:cs="Times New Roman"/>
          <w:vertAlign w:val="subscript"/>
        </w:rPr>
        <w:t>э</w:t>
      </w:r>
      <w:proofErr w:type="spellEnd"/>
      <w:r w:rsidR="009E5D62">
        <w:rPr>
          <w:rFonts w:ascii="Times New Roman" w:hAnsi="Times New Roman" w:cs="Times New Roman"/>
        </w:rPr>
        <w:t>.</w:t>
      </w:r>
    </w:p>
    <w:p w:rsidR="002714E6" w:rsidRDefault="002714E6" w:rsidP="002714E6">
      <w:pPr>
        <w:spacing w:after="0" w:line="240" w:lineRule="auto"/>
        <w:ind w:firstLine="42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Литература</w:t>
      </w:r>
    </w:p>
    <w:p w:rsidR="00B56AA9" w:rsidRPr="00B56AA9" w:rsidRDefault="00B56AA9" w:rsidP="00B56AA9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B56AA9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 xml:space="preserve"> </w:t>
      </w:r>
      <w:r w:rsidRPr="00B56AA9">
        <w:rPr>
          <w:rFonts w:ascii="Times New Roman" w:hAnsi="Times New Roman" w:cs="Times New Roman"/>
        </w:rPr>
        <w:t>Терехов, В.М., Осипов, О.И. Системы управления эле</w:t>
      </w:r>
      <w:r w:rsidRPr="00B56AA9">
        <w:rPr>
          <w:rFonts w:ascii="Times New Roman" w:hAnsi="Times New Roman" w:cs="Times New Roman"/>
        </w:rPr>
        <w:t>к</w:t>
      </w:r>
      <w:r w:rsidRPr="00B56AA9">
        <w:rPr>
          <w:rFonts w:ascii="Times New Roman" w:hAnsi="Times New Roman" w:cs="Times New Roman"/>
        </w:rPr>
        <w:t>троприводов. – М.: Академия, 2005. – 300 с.</w:t>
      </w:r>
    </w:p>
    <w:p w:rsidR="00F8488C" w:rsidRPr="00385D67" w:rsidRDefault="00462036" w:rsidP="00385D67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462036">
        <w:rPr>
          <w:rFonts w:ascii="Times New Roman" w:hAnsi="Times New Roman" w:cs="Times New Roman"/>
        </w:rPr>
        <w:t>. Елисеев, В.А. Справочник по автоматизированному эле</w:t>
      </w:r>
      <w:r w:rsidRPr="00462036">
        <w:rPr>
          <w:rFonts w:ascii="Times New Roman" w:hAnsi="Times New Roman" w:cs="Times New Roman"/>
        </w:rPr>
        <w:t>к</w:t>
      </w:r>
      <w:r w:rsidRPr="00462036">
        <w:rPr>
          <w:rFonts w:ascii="Times New Roman" w:hAnsi="Times New Roman" w:cs="Times New Roman"/>
        </w:rPr>
        <w:t xml:space="preserve">троприводу / Под ред. Елисеева В.А., </w:t>
      </w:r>
      <w:proofErr w:type="spellStart"/>
      <w:r w:rsidRPr="00462036">
        <w:rPr>
          <w:rFonts w:ascii="Times New Roman" w:hAnsi="Times New Roman" w:cs="Times New Roman"/>
        </w:rPr>
        <w:t>Шинянского</w:t>
      </w:r>
      <w:proofErr w:type="spellEnd"/>
      <w:r w:rsidRPr="00462036">
        <w:rPr>
          <w:rFonts w:ascii="Times New Roman" w:hAnsi="Times New Roman" w:cs="Times New Roman"/>
        </w:rPr>
        <w:t xml:space="preserve"> А.В. – М.: </w:t>
      </w:r>
      <w:proofErr w:type="spellStart"/>
      <w:r w:rsidRPr="00462036">
        <w:rPr>
          <w:rFonts w:ascii="Times New Roman" w:hAnsi="Times New Roman" w:cs="Times New Roman"/>
        </w:rPr>
        <w:t>Энергоатомиздат</w:t>
      </w:r>
      <w:proofErr w:type="spellEnd"/>
      <w:r w:rsidRPr="00462036">
        <w:rPr>
          <w:rFonts w:ascii="Times New Roman" w:hAnsi="Times New Roman" w:cs="Times New Roman"/>
        </w:rPr>
        <w:t xml:space="preserve">, 1983. – 616 </w:t>
      </w:r>
      <w:proofErr w:type="gramStart"/>
      <w:r w:rsidRPr="00462036">
        <w:rPr>
          <w:rFonts w:ascii="Times New Roman" w:hAnsi="Times New Roman" w:cs="Times New Roman"/>
        </w:rPr>
        <w:t>с</w:t>
      </w:r>
      <w:proofErr w:type="gramEnd"/>
      <w:r w:rsidRPr="00462036">
        <w:rPr>
          <w:rFonts w:ascii="Times New Roman" w:hAnsi="Times New Roman" w:cs="Times New Roman"/>
        </w:rPr>
        <w:t>.</w:t>
      </w:r>
    </w:p>
    <w:sectPr w:rsidR="00F8488C" w:rsidRPr="00385D67" w:rsidSect="00F608E3">
      <w:headerReference w:type="default" r:id="rId14"/>
      <w:footerReference w:type="default" r:id="rId15"/>
      <w:pgSz w:w="8391" w:h="11907" w:code="11"/>
      <w:pgMar w:top="1134" w:right="1134" w:bottom="1134" w:left="1134" w:header="850" w:footer="85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6FD8" w:rsidRDefault="00106FD8" w:rsidP="005F71E9">
      <w:pPr>
        <w:spacing w:after="0" w:line="240" w:lineRule="auto"/>
      </w:pPr>
      <w:r>
        <w:separator/>
      </w:r>
    </w:p>
  </w:endnote>
  <w:endnote w:type="continuationSeparator" w:id="0">
    <w:p w:rsidR="00106FD8" w:rsidRDefault="00106FD8" w:rsidP="005F71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1E9" w:rsidRDefault="005F71E9">
    <w:pPr>
      <w:pStyle w:val="a8"/>
    </w:pPr>
  </w:p>
  <w:p w:rsidR="005F71E9" w:rsidRDefault="005F71E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6FD8" w:rsidRDefault="00106FD8" w:rsidP="005F71E9">
      <w:pPr>
        <w:spacing w:after="0" w:line="240" w:lineRule="auto"/>
      </w:pPr>
      <w:r>
        <w:separator/>
      </w:r>
    </w:p>
  </w:footnote>
  <w:footnote w:type="continuationSeparator" w:id="0">
    <w:p w:rsidR="00106FD8" w:rsidRDefault="00106FD8" w:rsidP="005F71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1E9" w:rsidRDefault="005F71E9">
    <w:pPr>
      <w:pStyle w:val="a6"/>
    </w:pPr>
  </w:p>
  <w:p w:rsidR="005F71E9" w:rsidRDefault="005F71E9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C2F0C"/>
    <w:multiLevelType w:val="hybridMultilevel"/>
    <w:tmpl w:val="201A057C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">
    <w:nsid w:val="33F4471D"/>
    <w:multiLevelType w:val="hybridMultilevel"/>
    <w:tmpl w:val="422E6ADE"/>
    <w:lvl w:ilvl="0" w:tplc="DFFC8A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1F97C47"/>
    <w:multiLevelType w:val="hybridMultilevel"/>
    <w:tmpl w:val="DA4058FE"/>
    <w:lvl w:ilvl="0" w:tplc="8E1AED58">
      <w:start w:val="1"/>
      <w:numFmt w:val="decimal"/>
      <w:lvlText w:val="%1."/>
      <w:lvlJc w:val="left"/>
      <w:pPr>
        <w:ind w:left="1071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59E90726"/>
    <w:multiLevelType w:val="hybridMultilevel"/>
    <w:tmpl w:val="91944222"/>
    <w:lvl w:ilvl="0" w:tplc="F724A9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120F"/>
    <w:rsid w:val="000044BC"/>
    <w:rsid w:val="000304F4"/>
    <w:rsid w:val="000353F7"/>
    <w:rsid w:val="0008128E"/>
    <w:rsid w:val="000A0760"/>
    <w:rsid w:val="000B3DAC"/>
    <w:rsid w:val="000B64BC"/>
    <w:rsid w:val="000B77AF"/>
    <w:rsid w:val="000C27CF"/>
    <w:rsid w:val="000D5E86"/>
    <w:rsid w:val="000E1364"/>
    <w:rsid w:val="000E21EF"/>
    <w:rsid w:val="00104EEC"/>
    <w:rsid w:val="00106FD8"/>
    <w:rsid w:val="00125661"/>
    <w:rsid w:val="001348E6"/>
    <w:rsid w:val="001419DE"/>
    <w:rsid w:val="001518BC"/>
    <w:rsid w:val="00163BC8"/>
    <w:rsid w:val="00167BA6"/>
    <w:rsid w:val="00177B65"/>
    <w:rsid w:val="00180ED3"/>
    <w:rsid w:val="001A455E"/>
    <w:rsid w:val="001A5C38"/>
    <w:rsid w:val="001B0ACF"/>
    <w:rsid w:val="001B290F"/>
    <w:rsid w:val="001C328D"/>
    <w:rsid w:val="001C58AD"/>
    <w:rsid w:val="001D6B0F"/>
    <w:rsid w:val="001E036B"/>
    <w:rsid w:val="001E2735"/>
    <w:rsid w:val="001E5688"/>
    <w:rsid w:val="001F453A"/>
    <w:rsid w:val="00201653"/>
    <w:rsid w:val="00212264"/>
    <w:rsid w:val="00214482"/>
    <w:rsid w:val="00230945"/>
    <w:rsid w:val="002430B1"/>
    <w:rsid w:val="00244A86"/>
    <w:rsid w:val="00251906"/>
    <w:rsid w:val="002714E6"/>
    <w:rsid w:val="00272FD0"/>
    <w:rsid w:val="00274585"/>
    <w:rsid w:val="0028084C"/>
    <w:rsid w:val="00283DB4"/>
    <w:rsid w:val="00290860"/>
    <w:rsid w:val="00296E12"/>
    <w:rsid w:val="002A3980"/>
    <w:rsid w:val="002E5840"/>
    <w:rsid w:val="002F456A"/>
    <w:rsid w:val="003056D8"/>
    <w:rsid w:val="003121A9"/>
    <w:rsid w:val="00314A15"/>
    <w:rsid w:val="00317A44"/>
    <w:rsid w:val="00321B7D"/>
    <w:rsid w:val="003232BD"/>
    <w:rsid w:val="003459BE"/>
    <w:rsid w:val="0035194F"/>
    <w:rsid w:val="00353EBF"/>
    <w:rsid w:val="00365BF4"/>
    <w:rsid w:val="00385D67"/>
    <w:rsid w:val="003B2195"/>
    <w:rsid w:val="003C29B3"/>
    <w:rsid w:val="003E6E45"/>
    <w:rsid w:val="003F0639"/>
    <w:rsid w:val="00400A72"/>
    <w:rsid w:val="00414B1D"/>
    <w:rsid w:val="00430DAC"/>
    <w:rsid w:val="00432EFA"/>
    <w:rsid w:val="00433E2B"/>
    <w:rsid w:val="00436946"/>
    <w:rsid w:val="00455814"/>
    <w:rsid w:val="00462036"/>
    <w:rsid w:val="00465E3A"/>
    <w:rsid w:val="00485A79"/>
    <w:rsid w:val="004A06DB"/>
    <w:rsid w:val="004A36B5"/>
    <w:rsid w:val="004B4E48"/>
    <w:rsid w:val="004C0E3D"/>
    <w:rsid w:val="004C3ABB"/>
    <w:rsid w:val="004E3E59"/>
    <w:rsid w:val="004F68A9"/>
    <w:rsid w:val="0051113A"/>
    <w:rsid w:val="005369DB"/>
    <w:rsid w:val="005438AB"/>
    <w:rsid w:val="0055387A"/>
    <w:rsid w:val="00554B96"/>
    <w:rsid w:val="005701A6"/>
    <w:rsid w:val="00571AFB"/>
    <w:rsid w:val="00595246"/>
    <w:rsid w:val="005C3B1C"/>
    <w:rsid w:val="005F0E1D"/>
    <w:rsid w:val="005F24AA"/>
    <w:rsid w:val="005F71E9"/>
    <w:rsid w:val="0060027A"/>
    <w:rsid w:val="0060326D"/>
    <w:rsid w:val="006059BD"/>
    <w:rsid w:val="00622ECF"/>
    <w:rsid w:val="00625F7E"/>
    <w:rsid w:val="006423AD"/>
    <w:rsid w:val="00642CE7"/>
    <w:rsid w:val="00653945"/>
    <w:rsid w:val="006650E3"/>
    <w:rsid w:val="006712A9"/>
    <w:rsid w:val="006856C9"/>
    <w:rsid w:val="0069555C"/>
    <w:rsid w:val="006A0998"/>
    <w:rsid w:val="006A563B"/>
    <w:rsid w:val="006B7DB6"/>
    <w:rsid w:val="006C1F2A"/>
    <w:rsid w:val="006C5B29"/>
    <w:rsid w:val="006D2C9A"/>
    <w:rsid w:val="006E5A03"/>
    <w:rsid w:val="006E6F11"/>
    <w:rsid w:val="006F43A1"/>
    <w:rsid w:val="0070037C"/>
    <w:rsid w:val="00701EFD"/>
    <w:rsid w:val="00706586"/>
    <w:rsid w:val="0071506F"/>
    <w:rsid w:val="007247F2"/>
    <w:rsid w:val="00734BB7"/>
    <w:rsid w:val="00735858"/>
    <w:rsid w:val="00740EB3"/>
    <w:rsid w:val="007421F8"/>
    <w:rsid w:val="00755EAC"/>
    <w:rsid w:val="0076632A"/>
    <w:rsid w:val="00780539"/>
    <w:rsid w:val="00786A86"/>
    <w:rsid w:val="007B120F"/>
    <w:rsid w:val="007B3772"/>
    <w:rsid w:val="007B661C"/>
    <w:rsid w:val="007D647F"/>
    <w:rsid w:val="007E66EB"/>
    <w:rsid w:val="00811213"/>
    <w:rsid w:val="008179A5"/>
    <w:rsid w:val="0082546B"/>
    <w:rsid w:val="0084337C"/>
    <w:rsid w:val="00844445"/>
    <w:rsid w:val="00865695"/>
    <w:rsid w:val="00877AE3"/>
    <w:rsid w:val="00881E47"/>
    <w:rsid w:val="00890EB6"/>
    <w:rsid w:val="00892609"/>
    <w:rsid w:val="008A58B3"/>
    <w:rsid w:val="008C7F07"/>
    <w:rsid w:val="008D1F59"/>
    <w:rsid w:val="008E0F4F"/>
    <w:rsid w:val="008E1480"/>
    <w:rsid w:val="008E6370"/>
    <w:rsid w:val="008F1703"/>
    <w:rsid w:val="008F1C38"/>
    <w:rsid w:val="008F7DA2"/>
    <w:rsid w:val="0090310D"/>
    <w:rsid w:val="00907D1B"/>
    <w:rsid w:val="009422A8"/>
    <w:rsid w:val="00951A06"/>
    <w:rsid w:val="00952EF4"/>
    <w:rsid w:val="009561AB"/>
    <w:rsid w:val="00961532"/>
    <w:rsid w:val="009A5CA8"/>
    <w:rsid w:val="009B0D6B"/>
    <w:rsid w:val="009B540C"/>
    <w:rsid w:val="009E5D62"/>
    <w:rsid w:val="00A10B2E"/>
    <w:rsid w:val="00A32B7B"/>
    <w:rsid w:val="00A40C21"/>
    <w:rsid w:val="00A414BF"/>
    <w:rsid w:val="00A5386E"/>
    <w:rsid w:val="00A574CD"/>
    <w:rsid w:val="00A60CCF"/>
    <w:rsid w:val="00A611D1"/>
    <w:rsid w:val="00A73CEB"/>
    <w:rsid w:val="00A763B2"/>
    <w:rsid w:val="00A76AAE"/>
    <w:rsid w:val="00A87ED5"/>
    <w:rsid w:val="00AA1FA6"/>
    <w:rsid w:val="00AD13F0"/>
    <w:rsid w:val="00AD67E6"/>
    <w:rsid w:val="00AE34CF"/>
    <w:rsid w:val="00B16D25"/>
    <w:rsid w:val="00B17B63"/>
    <w:rsid w:val="00B318DA"/>
    <w:rsid w:val="00B328A5"/>
    <w:rsid w:val="00B3562D"/>
    <w:rsid w:val="00B36A89"/>
    <w:rsid w:val="00B56AA9"/>
    <w:rsid w:val="00B65B93"/>
    <w:rsid w:val="00B73B2A"/>
    <w:rsid w:val="00B80CF1"/>
    <w:rsid w:val="00B909CD"/>
    <w:rsid w:val="00B97530"/>
    <w:rsid w:val="00B97BE8"/>
    <w:rsid w:val="00BA1675"/>
    <w:rsid w:val="00BA4FEB"/>
    <w:rsid w:val="00BB1741"/>
    <w:rsid w:val="00BC006D"/>
    <w:rsid w:val="00BC42C7"/>
    <w:rsid w:val="00C13A49"/>
    <w:rsid w:val="00C14289"/>
    <w:rsid w:val="00C2205F"/>
    <w:rsid w:val="00C26A16"/>
    <w:rsid w:val="00C33C68"/>
    <w:rsid w:val="00C4485C"/>
    <w:rsid w:val="00C60E7F"/>
    <w:rsid w:val="00C72CED"/>
    <w:rsid w:val="00C73EF7"/>
    <w:rsid w:val="00C82DA1"/>
    <w:rsid w:val="00C863D8"/>
    <w:rsid w:val="00C91B37"/>
    <w:rsid w:val="00C92D28"/>
    <w:rsid w:val="00C932A8"/>
    <w:rsid w:val="00CA09BF"/>
    <w:rsid w:val="00CC2B17"/>
    <w:rsid w:val="00CC7F49"/>
    <w:rsid w:val="00CD1F01"/>
    <w:rsid w:val="00CF2716"/>
    <w:rsid w:val="00D12C28"/>
    <w:rsid w:val="00D144DA"/>
    <w:rsid w:val="00D25E3F"/>
    <w:rsid w:val="00D42446"/>
    <w:rsid w:val="00D435CC"/>
    <w:rsid w:val="00D51754"/>
    <w:rsid w:val="00D523C6"/>
    <w:rsid w:val="00D9340B"/>
    <w:rsid w:val="00D9692B"/>
    <w:rsid w:val="00DE398F"/>
    <w:rsid w:val="00DF1FE1"/>
    <w:rsid w:val="00DF5437"/>
    <w:rsid w:val="00E03963"/>
    <w:rsid w:val="00E16879"/>
    <w:rsid w:val="00E545C4"/>
    <w:rsid w:val="00E57502"/>
    <w:rsid w:val="00E65E49"/>
    <w:rsid w:val="00E70335"/>
    <w:rsid w:val="00EA726C"/>
    <w:rsid w:val="00EA7C53"/>
    <w:rsid w:val="00EB4214"/>
    <w:rsid w:val="00EB480F"/>
    <w:rsid w:val="00EC0692"/>
    <w:rsid w:val="00EC3020"/>
    <w:rsid w:val="00EC595C"/>
    <w:rsid w:val="00EC7D03"/>
    <w:rsid w:val="00ED4443"/>
    <w:rsid w:val="00ED533F"/>
    <w:rsid w:val="00ED714D"/>
    <w:rsid w:val="00EE2A1A"/>
    <w:rsid w:val="00EF257A"/>
    <w:rsid w:val="00EF31D4"/>
    <w:rsid w:val="00EF5F5D"/>
    <w:rsid w:val="00EF6643"/>
    <w:rsid w:val="00F03161"/>
    <w:rsid w:val="00F04CBD"/>
    <w:rsid w:val="00F05ED3"/>
    <w:rsid w:val="00F11E41"/>
    <w:rsid w:val="00F1772E"/>
    <w:rsid w:val="00F232AF"/>
    <w:rsid w:val="00F26EC3"/>
    <w:rsid w:val="00F27725"/>
    <w:rsid w:val="00F4358F"/>
    <w:rsid w:val="00F4592D"/>
    <w:rsid w:val="00F47DE1"/>
    <w:rsid w:val="00F5694C"/>
    <w:rsid w:val="00F56BB4"/>
    <w:rsid w:val="00F56C12"/>
    <w:rsid w:val="00F608E3"/>
    <w:rsid w:val="00F81718"/>
    <w:rsid w:val="00F8488C"/>
    <w:rsid w:val="00FC2124"/>
    <w:rsid w:val="00FC5DFF"/>
    <w:rsid w:val="00FD41EB"/>
    <w:rsid w:val="00FE4827"/>
    <w:rsid w:val="00FE667C"/>
    <w:rsid w:val="00FE772C"/>
    <w:rsid w:val="00FF2365"/>
    <w:rsid w:val="00FF5E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5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907D1B"/>
    <w:pPr>
      <w:suppressAutoHyphens/>
    </w:pPr>
    <w:rPr>
      <w:rFonts w:ascii="Calibri" w:eastAsia="SimSun" w:hAnsi="Calibri" w:cs="Calibri"/>
    </w:rPr>
  </w:style>
  <w:style w:type="character" w:styleId="a4">
    <w:name w:val="Strong"/>
    <w:basedOn w:val="a0"/>
    <w:uiPriority w:val="22"/>
    <w:qFormat/>
    <w:rsid w:val="0028084C"/>
    <w:rPr>
      <w:b/>
      <w:bCs/>
    </w:rPr>
  </w:style>
  <w:style w:type="character" w:styleId="a5">
    <w:name w:val="Hyperlink"/>
    <w:basedOn w:val="a0"/>
    <w:uiPriority w:val="99"/>
    <w:semiHidden/>
    <w:unhideWhenUsed/>
    <w:rsid w:val="0028084C"/>
    <w:rPr>
      <w:color w:val="0000FF"/>
      <w:u w:val="single"/>
    </w:rPr>
  </w:style>
  <w:style w:type="character" w:customStyle="1" w:styleId="apple-converted-space">
    <w:name w:val="apple-converted-space"/>
    <w:basedOn w:val="a0"/>
    <w:rsid w:val="0028084C"/>
  </w:style>
  <w:style w:type="paragraph" w:styleId="a6">
    <w:name w:val="header"/>
    <w:basedOn w:val="a"/>
    <w:link w:val="a7"/>
    <w:uiPriority w:val="99"/>
    <w:unhideWhenUsed/>
    <w:rsid w:val="005F71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F71E9"/>
  </w:style>
  <w:style w:type="paragraph" w:styleId="a8">
    <w:name w:val="footer"/>
    <w:basedOn w:val="a"/>
    <w:link w:val="a9"/>
    <w:uiPriority w:val="99"/>
    <w:unhideWhenUsed/>
    <w:rsid w:val="005F71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F71E9"/>
  </w:style>
  <w:style w:type="paragraph" w:styleId="aa">
    <w:name w:val="Balloon Text"/>
    <w:basedOn w:val="a"/>
    <w:link w:val="ab"/>
    <w:uiPriority w:val="99"/>
    <w:semiHidden/>
    <w:unhideWhenUsed/>
    <w:rsid w:val="005F7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F71E9"/>
    <w:rPr>
      <w:rFonts w:ascii="Tahoma" w:hAnsi="Tahoma" w:cs="Tahoma"/>
      <w:sz w:val="16"/>
      <w:szCs w:val="16"/>
    </w:rPr>
  </w:style>
  <w:style w:type="paragraph" w:styleId="ac">
    <w:name w:val="footnote text"/>
    <w:basedOn w:val="a"/>
    <w:link w:val="ad"/>
    <w:uiPriority w:val="99"/>
    <w:semiHidden/>
    <w:unhideWhenUsed/>
    <w:rsid w:val="00EF6643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EF6643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EF6643"/>
    <w:rPr>
      <w:vertAlign w:val="superscript"/>
    </w:rPr>
  </w:style>
  <w:style w:type="character" w:styleId="af">
    <w:name w:val="Placeholder Text"/>
    <w:basedOn w:val="a0"/>
    <w:uiPriority w:val="99"/>
    <w:semiHidden/>
    <w:rsid w:val="00CC7F49"/>
    <w:rPr>
      <w:color w:val="808080"/>
    </w:rPr>
  </w:style>
  <w:style w:type="paragraph" w:styleId="af0">
    <w:name w:val="List Paragraph"/>
    <w:basedOn w:val="a"/>
    <w:uiPriority w:val="34"/>
    <w:qFormat/>
    <w:rsid w:val="00ED53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103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0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7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5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400815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58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 xmlns:b="http://schemas.openxmlformats.org/officeDocument/2006/bibliography" xmlns="http://schemas.openxmlformats.org/officeDocument/2006/bibliography">
    <b:Tag>Заполнитель1</b:Tag>
    <b:RefOrder>1</b:RefOrder>
  </b:Source>
</b:Sources>
</file>

<file path=customXml/itemProps1.xml><?xml version="1.0" encoding="utf-8"?>
<ds:datastoreItem xmlns:ds="http://schemas.openxmlformats.org/officeDocument/2006/customXml" ds:itemID="{70F9D095-12C7-4DA0-A71D-2F93061A9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690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4617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2oubleM</dc:creator>
  <cp:keywords/>
  <dc:description/>
  <cp:lastModifiedBy>Пользователь</cp:lastModifiedBy>
  <cp:revision>12</cp:revision>
  <dcterms:created xsi:type="dcterms:W3CDTF">2017-11-14T11:00:00Z</dcterms:created>
  <dcterms:modified xsi:type="dcterms:W3CDTF">2017-11-18T13:15:00Z</dcterms:modified>
</cp:coreProperties>
</file>