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80" w:rsidRPr="002448E7" w:rsidRDefault="002448E7" w:rsidP="008326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2448E7">
        <w:rPr>
          <w:rFonts w:ascii="Times New Roman" w:hAnsi="Times New Roman"/>
          <w:b/>
          <w:sz w:val="20"/>
          <w:szCs w:val="20"/>
          <w:lang w:val="ru-RU"/>
        </w:rPr>
        <w:t>УДК</w:t>
      </w:r>
      <w:r w:rsidR="008326B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8326B2" w:rsidRPr="008326B2">
        <w:rPr>
          <w:rFonts w:ascii="Times New Roman" w:hAnsi="Times New Roman"/>
          <w:b/>
          <w:sz w:val="20"/>
          <w:szCs w:val="20"/>
          <w:lang w:val="ru-RU"/>
        </w:rPr>
        <w:t>621.62-50</w:t>
      </w:r>
    </w:p>
    <w:p w:rsidR="00730DA0" w:rsidRPr="0062266A" w:rsidRDefault="0062266A" w:rsidP="002448E7">
      <w:pPr>
        <w:spacing w:after="0" w:line="240" w:lineRule="auto"/>
        <w:ind w:firstLine="39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62266A">
        <w:rPr>
          <w:rFonts w:ascii="Times New Roman" w:hAnsi="Times New Roman"/>
          <w:b/>
          <w:sz w:val="20"/>
          <w:szCs w:val="20"/>
          <w:lang w:val="ru-RU"/>
        </w:rPr>
        <w:t>ХАЛМАТОВ ДАВРОНБЕК АБДАЛИМОВИЧ</w:t>
      </w:r>
    </w:p>
    <w:p w:rsidR="00730DA0" w:rsidRPr="000C4099" w:rsidRDefault="00730DA0" w:rsidP="00730DA0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730DA0">
        <w:rPr>
          <w:rFonts w:ascii="Times New Roman" w:hAnsi="Times New Roman"/>
          <w:sz w:val="20"/>
          <w:szCs w:val="20"/>
          <w:lang w:val="ru-RU"/>
        </w:rPr>
        <w:t>Т</w:t>
      </w:r>
      <w:r w:rsidR="000C4099">
        <w:rPr>
          <w:rFonts w:ascii="Times New Roman" w:hAnsi="Times New Roman"/>
          <w:sz w:val="20"/>
          <w:szCs w:val="20"/>
          <w:lang w:val="ru-RU"/>
        </w:rPr>
        <w:t xml:space="preserve">ашкентский институт текстильной и легкой промышленности, </w:t>
      </w:r>
      <w:r w:rsidRPr="00730DA0">
        <w:rPr>
          <w:rFonts w:ascii="Times New Roman" w:hAnsi="Times New Roman"/>
          <w:sz w:val="20"/>
          <w:szCs w:val="20"/>
          <w:lang w:val="ru-RU"/>
        </w:rPr>
        <w:t xml:space="preserve">кафедра </w:t>
      </w:r>
      <w:r w:rsidR="000C4099">
        <w:rPr>
          <w:rFonts w:ascii="Times New Roman" w:hAnsi="Times New Roman"/>
          <w:sz w:val="20"/>
          <w:szCs w:val="20"/>
          <w:lang w:val="ru-RU"/>
        </w:rPr>
        <w:t>«Автоматизация и управлени</w:t>
      </w:r>
      <w:r w:rsidR="00D32152">
        <w:rPr>
          <w:rFonts w:ascii="Times New Roman" w:hAnsi="Times New Roman"/>
          <w:sz w:val="20"/>
          <w:szCs w:val="20"/>
          <w:lang w:val="ru-RU"/>
        </w:rPr>
        <w:t>е</w:t>
      </w:r>
      <w:r w:rsidR="000C4099">
        <w:rPr>
          <w:rFonts w:ascii="Times New Roman" w:hAnsi="Times New Roman"/>
          <w:sz w:val="20"/>
          <w:szCs w:val="20"/>
          <w:lang w:val="ru-RU"/>
        </w:rPr>
        <w:t xml:space="preserve"> технологических процессов и производств»</w:t>
      </w:r>
      <w:r>
        <w:rPr>
          <w:rFonts w:ascii="Times New Roman" w:hAnsi="Times New Roman"/>
          <w:sz w:val="20"/>
          <w:szCs w:val="20"/>
          <w:lang w:val="ru-RU"/>
        </w:rPr>
        <w:t>,</w:t>
      </w:r>
      <w:r w:rsidR="000C4099">
        <w:rPr>
          <w:rFonts w:ascii="Times New Roman" w:hAnsi="Times New Roman"/>
          <w:sz w:val="20"/>
          <w:szCs w:val="20"/>
          <w:lang w:val="ru-RU"/>
        </w:rPr>
        <w:t xml:space="preserve"> доцент, кандидат технических наук, Республика Узбекистан город Ташкент, </w:t>
      </w:r>
      <w:proofErr w:type="spellStart"/>
      <w:r w:rsidR="000C4099">
        <w:rPr>
          <w:rFonts w:ascii="Times New Roman" w:hAnsi="Times New Roman"/>
          <w:sz w:val="20"/>
          <w:szCs w:val="20"/>
        </w:rPr>
        <w:t>holdav</w:t>
      </w:r>
      <w:proofErr w:type="spellEnd"/>
      <w:r w:rsidR="000C4099" w:rsidRPr="000C4099">
        <w:rPr>
          <w:rFonts w:ascii="Times New Roman" w:hAnsi="Times New Roman"/>
          <w:sz w:val="20"/>
          <w:szCs w:val="20"/>
          <w:lang w:val="ru-RU"/>
        </w:rPr>
        <w:t>@</w:t>
      </w:r>
      <w:r w:rsidR="000C4099">
        <w:rPr>
          <w:rFonts w:ascii="Times New Roman" w:hAnsi="Times New Roman"/>
          <w:sz w:val="20"/>
          <w:szCs w:val="20"/>
        </w:rPr>
        <w:t>mail</w:t>
      </w:r>
      <w:r w:rsidR="000C4099" w:rsidRPr="000C4099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="000C4099">
        <w:rPr>
          <w:rFonts w:ascii="Times New Roman" w:hAnsi="Times New Roman"/>
          <w:sz w:val="20"/>
          <w:szCs w:val="20"/>
        </w:rPr>
        <w:t>ru</w:t>
      </w:r>
      <w:proofErr w:type="spellEnd"/>
      <w:r w:rsidR="000C4099" w:rsidRPr="000C4099">
        <w:rPr>
          <w:rFonts w:ascii="Times New Roman" w:hAnsi="Times New Roman"/>
          <w:sz w:val="20"/>
          <w:szCs w:val="20"/>
          <w:lang w:val="ru-RU"/>
        </w:rPr>
        <w:t>)</w:t>
      </w:r>
      <w:proofErr w:type="gramEnd"/>
    </w:p>
    <w:p w:rsidR="00730DA0" w:rsidRDefault="00730DA0" w:rsidP="002448E7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448E7" w:rsidRPr="0062266A" w:rsidRDefault="0062266A" w:rsidP="002448E7">
      <w:pPr>
        <w:spacing w:after="0" w:line="240" w:lineRule="auto"/>
        <w:ind w:firstLine="39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62266A">
        <w:rPr>
          <w:rFonts w:ascii="Times New Roman" w:hAnsi="Times New Roman"/>
          <w:b/>
          <w:sz w:val="20"/>
          <w:szCs w:val="20"/>
          <w:lang w:val="ru-RU"/>
        </w:rPr>
        <w:t>ХУШНАЗАРОВА ДИЛНОЗА РАХМАНОВНА</w:t>
      </w:r>
    </w:p>
    <w:p w:rsidR="000C4099" w:rsidRPr="000C4099" w:rsidRDefault="000C4099" w:rsidP="000C4099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</w:t>
      </w:r>
      <w:r w:rsidRPr="00730DA0">
        <w:rPr>
          <w:rFonts w:ascii="Times New Roman" w:hAnsi="Times New Roman"/>
          <w:sz w:val="20"/>
          <w:szCs w:val="20"/>
          <w:lang w:val="ru-RU"/>
        </w:rPr>
        <w:t>Т</w:t>
      </w:r>
      <w:r>
        <w:rPr>
          <w:rFonts w:ascii="Times New Roman" w:hAnsi="Times New Roman"/>
          <w:sz w:val="20"/>
          <w:szCs w:val="20"/>
          <w:lang w:val="ru-RU"/>
        </w:rPr>
        <w:t xml:space="preserve">ашкентский институт текстильной и легкой промышленности, </w:t>
      </w:r>
      <w:r w:rsidRPr="00730DA0">
        <w:rPr>
          <w:rFonts w:ascii="Times New Roman" w:hAnsi="Times New Roman"/>
          <w:sz w:val="20"/>
          <w:szCs w:val="20"/>
          <w:lang w:val="ru-RU"/>
        </w:rPr>
        <w:t xml:space="preserve">кафедра </w:t>
      </w:r>
      <w:r w:rsidR="00D32152">
        <w:rPr>
          <w:rFonts w:ascii="Times New Roman" w:hAnsi="Times New Roman"/>
          <w:sz w:val="20"/>
          <w:szCs w:val="20"/>
          <w:lang w:val="ru-RU"/>
        </w:rPr>
        <w:t xml:space="preserve">«Автоматизация и управление </w:t>
      </w:r>
      <w:r>
        <w:rPr>
          <w:rFonts w:ascii="Times New Roman" w:hAnsi="Times New Roman"/>
          <w:sz w:val="20"/>
          <w:szCs w:val="20"/>
          <w:lang w:val="ru-RU"/>
        </w:rPr>
        <w:t xml:space="preserve">технологических процессов и производств», старший </w:t>
      </w:r>
      <w:r w:rsidR="00D32152">
        <w:rPr>
          <w:rFonts w:ascii="Times New Roman" w:hAnsi="Times New Roman"/>
          <w:sz w:val="20"/>
          <w:szCs w:val="20"/>
          <w:lang w:val="ru-RU"/>
        </w:rPr>
        <w:t>преподаватель</w:t>
      </w:r>
      <w:r>
        <w:rPr>
          <w:rFonts w:ascii="Times New Roman" w:hAnsi="Times New Roman"/>
          <w:sz w:val="20"/>
          <w:szCs w:val="20"/>
          <w:lang w:val="ru-RU"/>
        </w:rPr>
        <w:t xml:space="preserve">, Республика Узбекистан город Ташкент, </w:t>
      </w:r>
      <w:proofErr w:type="spellStart"/>
      <w:r>
        <w:rPr>
          <w:rFonts w:ascii="Times New Roman" w:hAnsi="Times New Roman"/>
          <w:sz w:val="20"/>
          <w:szCs w:val="20"/>
        </w:rPr>
        <w:t>dxushnazarova</w:t>
      </w:r>
      <w:proofErr w:type="spellEnd"/>
      <w:r w:rsidRPr="000C4099">
        <w:rPr>
          <w:rFonts w:ascii="Times New Roman" w:hAnsi="Times New Roman"/>
          <w:sz w:val="20"/>
          <w:szCs w:val="20"/>
          <w:lang w:val="ru-RU"/>
        </w:rPr>
        <w:t>@</w:t>
      </w:r>
      <w:r>
        <w:rPr>
          <w:rFonts w:ascii="Times New Roman" w:hAnsi="Times New Roman"/>
          <w:sz w:val="20"/>
          <w:szCs w:val="20"/>
        </w:rPr>
        <w:t>mail</w:t>
      </w:r>
      <w:r w:rsidRPr="000C4099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sz w:val="20"/>
          <w:szCs w:val="20"/>
        </w:rPr>
        <w:t>ru</w:t>
      </w:r>
      <w:proofErr w:type="spellEnd"/>
      <w:r w:rsidRPr="000C4099">
        <w:rPr>
          <w:rFonts w:ascii="Times New Roman" w:hAnsi="Times New Roman"/>
          <w:sz w:val="20"/>
          <w:szCs w:val="20"/>
          <w:lang w:val="ru-RU"/>
        </w:rPr>
        <w:t>)</w:t>
      </w:r>
    </w:p>
    <w:p w:rsidR="004D4D80" w:rsidRDefault="004D4D80" w:rsidP="002448E7">
      <w:pPr>
        <w:spacing w:after="0" w:line="240" w:lineRule="auto"/>
        <w:ind w:firstLine="397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62266A" w:rsidRPr="002448E7" w:rsidRDefault="0062266A" w:rsidP="0062266A">
      <w:pPr>
        <w:spacing w:after="0" w:line="240" w:lineRule="auto"/>
        <w:ind w:firstLine="397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>РАЗРАБОТКА</w:t>
      </w:r>
      <w:r w:rsidRPr="002448E7">
        <w:rPr>
          <w:rFonts w:ascii="Times New Roman" w:hAnsi="Times New Roman"/>
          <w:b/>
          <w:sz w:val="20"/>
          <w:szCs w:val="20"/>
          <w:lang w:val="ru-RU"/>
        </w:rPr>
        <w:t xml:space="preserve"> МАТЕМАТИЧЕСКОЙ МОДЕЛИ ПРОЦЕССА </w:t>
      </w:r>
      <w:r>
        <w:rPr>
          <w:rFonts w:ascii="Times New Roman" w:hAnsi="Times New Roman"/>
          <w:b/>
          <w:sz w:val="20"/>
          <w:szCs w:val="20"/>
          <w:lang w:val="ru-RU"/>
        </w:rPr>
        <w:t>ОТДЕЛКИ ТКАНЕЙ</w:t>
      </w:r>
    </w:p>
    <w:p w:rsidR="0062266A" w:rsidRPr="002448E7" w:rsidRDefault="0062266A" w:rsidP="002448E7">
      <w:pPr>
        <w:spacing w:after="0" w:line="240" w:lineRule="auto"/>
        <w:ind w:firstLine="397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915AB2" w:rsidRPr="002448E7" w:rsidRDefault="002448E7" w:rsidP="002448E7">
      <w:pPr>
        <w:spacing w:after="0" w:line="240" w:lineRule="auto"/>
        <w:ind w:firstLine="397"/>
        <w:jc w:val="both"/>
        <w:rPr>
          <w:rFonts w:ascii="Times New Roman" w:hAnsi="Times New Roman"/>
          <w:i/>
          <w:sz w:val="20"/>
          <w:szCs w:val="20"/>
        </w:rPr>
      </w:pPr>
      <w:r w:rsidRPr="002448E7">
        <w:rPr>
          <w:rFonts w:ascii="Times New Roman" w:hAnsi="Times New Roman"/>
          <w:i/>
          <w:sz w:val="20"/>
          <w:szCs w:val="20"/>
          <w:lang w:val="uz-Cyrl-UZ"/>
        </w:rPr>
        <w:t xml:space="preserve">Аннотация. </w:t>
      </w:r>
      <w:r w:rsidR="00915AB2" w:rsidRPr="002448E7">
        <w:rPr>
          <w:rFonts w:ascii="Times New Roman" w:hAnsi="Times New Roman"/>
          <w:i/>
          <w:sz w:val="20"/>
          <w:szCs w:val="20"/>
          <w:lang w:val="uz-Cyrl-UZ"/>
        </w:rPr>
        <w:t>В статье рассмотрен</w:t>
      </w:r>
      <w:r w:rsidR="00D32152">
        <w:rPr>
          <w:rFonts w:ascii="Times New Roman" w:hAnsi="Times New Roman"/>
          <w:i/>
          <w:sz w:val="20"/>
          <w:szCs w:val="20"/>
          <w:lang w:val="uz-Cyrl-UZ"/>
        </w:rPr>
        <w:t xml:space="preserve"> процесс</w:t>
      </w:r>
      <w:r w:rsidR="00915AB2" w:rsidRPr="002448E7">
        <w:rPr>
          <w:rFonts w:ascii="Times New Roman" w:hAnsi="Times New Roman"/>
          <w:i/>
          <w:sz w:val="20"/>
          <w:szCs w:val="20"/>
          <w:lang w:val="uz-Cyrl-UZ"/>
        </w:rPr>
        <w:t xml:space="preserve"> </w:t>
      </w:r>
      <w:r w:rsidR="00A46167">
        <w:rPr>
          <w:rFonts w:ascii="Times New Roman" w:hAnsi="Times New Roman"/>
          <w:i/>
          <w:sz w:val="20"/>
          <w:szCs w:val="20"/>
          <w:lang w:val="uz-Cyrl-UZ"/>
        </w:rPr>
        <w:t>отделки</w:t>
      </w:r>
      <w:r w:rsidR="00915AB2" w:rsidRPr="002448E7">
        <w:rPr>
          <w:rFonts w:ascii="Times New Roman" w:hAnsi="Times New Roman"/>
          <w:i/>
          <w:sz w:val="20"/>
          <w:szCs w:val="20"/>
          <w:lang w:val="uz-Cyrl-UZ"/>
        </w:rPr>
        <w:t xml:space="preserve"> тканей как линейн</w:t>
      </w:r>
      <w:proofErr w:type="spellStart"/>
      <w:r w:rsidR="00915AB2" w:rsidRPr="002448E7">
        <w:rPr>
          <w:rFonts w:ascii="Times New Roman" w:hAnsi="Times New Roman"/>
          <w:i/>
          <w:sz w:val="20"/>
          <w:szCs w:val="20"/>
          <w:lang w:val="ru-RU"/>
        </w:rPr>
        <w:t>ый</w:t>
      </w:r>
      <w:proofErr w:type="spellEnd"/>
      <w:r w:rsidR="00915AB2" w:rsidRPr="002448E7">
        <w:rPr>
          <w:rFonts w:ascii="Times New Roman" w:hAnsi="Times New Roman"/>
          <w:i/>
          <w:sz w:val="20"/>
          <w:szCs w:val="20"/>
          <w:lang w:val="ru-RU"/>
        </w:rPr>
        <w:t xml:space="preserve"> динамический объект. Представлен</w:t>
      </w:r>
      <w:r w:rsidR="00A66113" w:rsidRPr="002448E7">
        <w:rPr>
          <w:rFonts w:ascii="Times New Roman" w:hAnsi="Times New Roman"/>
          <w:i/>
          <w:sz w:val="20"/>
          <w:szCs w:val="20"/>
          <w:lang w:val="ru-RU"/>
        </w:rPr>
        <w:t>а</w:t>
      </w:r>
      <w:r w:rsidR="00915AB2" w:rsidRPr="002448E7">
        <w:rPr>
          <w:rFonts w:ascii="Times New Roman" w:hAnsi="Times New Roman"/>
          <w:i/>
          <w:sz w:val="20"/>
          <w:szCs w:val="20"/>
        </w:rPr>
        <w:t xml:space="preserve"> </w:t>
      </w:r>
      <w:r w:rsidR="00915AB2" w:rsidRPr="002448E7">
        <w:rPr>
          <w:rFonts w:ascii="Times New Roman" w:hAnsi="Times New Roman"/>
          <w:i/>
          <w:sz w:val="20"/>
          <w:szCs w:val="20"/>
          <w:lang w:val="ru-RU"/>
        </w:rPr>
        <w:t>математическ</w:t>
      </w:r>
      <w:r w:rsidR="00A66113" w:rsidRPr="002448E7">
        <w:rPr>
          <w:rFonts w:ascii="Times New Roman" w:hAnsi="Times New Roman"/>
          <w:i/>
          <w:sz w:val="20"/>
          <w:szCs w:val="20"/>
          <w:lang w:val="ru-RU"/>
        </w:rPr>
        <w:t>ая</w:t>
      </w:r>
      <w:r w:rsidR="00915AB2" w:rsidRPr="002448E7">
        <w:rPr>
          <w:rFonts w:ascii="Times New Roman" w:hAnsi="Times New Roman"/>
          <w:i/>
          <w:sz w:val="20"/>
          <w:szCs w:val="20"/>
        </w:rPr>
        <w:t xml:space="preserve"> </w:t>
      </w:r>
      <w:r w:rsidR="00915AB2" w:rsidRPr="002448E7">
        <w:rPr>
          <w:rFonts w:ascii="Times New Roman" w:hAnsi="Times New Roman"/>
          <w:i/>
          <w:sz w:val="20"/>
          <w:szCs w:val="20"/>
          <w:lang w:val="ru-RU"/>
        </w:rPr>
        <w:t>модель</w:t>
      </w:r>
      <w:r w:rsidR="00915AB2" w:rsidRPr="002448E7">
        <w:rPr>
          <w:rFonts w:ascii="Times New Roman" w:hAnsi="Times New Roman"/>
          <w:i/>
          <w:sz w:val="20"/>
          <w:szCs w:val="20"/>
        </w:rPr>
        <w:t xml:space="preserve"> </w:t>
      </w:r>
      <w:r w:rsidR="00915AB2" w:rsidRPr="002448E7">
        <w:rPr>
          <w:rFonts w:ascii="Times New Roman" w:hAnsi="Times New Roman"/>
          <w:i/>
          <w:sz w:val="20"/>
          <w:szCs w:val="20"/>
          <w:lang w:val="ru-RU"/>
        </w:rPr>
        <w:t>на</w:t>
      </w:r>
      <w:r w:rsidR="00915AB2" w:rsidRPr="002448E7">
        <w:rPr>
          <w:rFonts w:ascii="Times New Roman" w:hAnsi="Times New Roman"/>
          <w:i/>
          <w:sz w:val="20"/>
          <w:szCs w:val="20"/>
        </w:rPr>
        <w:t xml:space="preserve"> </w:t>
      </w:r>
      <w:r w:rsidR="00915AB2" w:rsidRPr="002448E7">
        <w:rPr>
          <w:rFonts w:ascii="Times New Roman" w:hAnsi="Times New Roman"/>
          <w:i/>
          <w:sz w:val="20"/>
          <w:szCs w:val="20"/>
          <w:lang w:val="ru-RU"/>
        </w:rPr>
        <w:t>основе</w:t>
      </w:r>
      <w:r w:rsidR="00915AB2" w:rsidRPr="002448E7">
        <w:rPr>
          <w:rFonts w:ascii="Times New Roman" w:hAnsi="Times New Roman"/>
          <w:i/>
          <w:sz w:val="20"/>
          <w:szCs w:val="20"/>
        </w:rPr>
        <w:t xml:space="preserve"> </w:t>
      </w:r>
      <w:r w:rsidR="00915AB2" w:rsidRPr="002448E7">
        <w:rPr>
          <w:rFonts w:ascii="Times New Roman" w:hAnsi="Times New Roman"/>
          <w:i/>
          <w:sz w:val="20"/>
          <w:szCs w:val="20"/>
          <w:lang w:val="ru-RU"/>
        </w:rPr>
        <w:t>методов</w:t>
      </w:r>
      <w:r w:rsidR="00915AB2" w:rsidRPr="002448E7">
        <w:rPr>
          <w:rFonts w:ascii="Times New Roman" w:hAnsi="Times New Roman"/>
          <w:i/>
          <w:sz w:val="20"/>
          <w:szCs w:val="20"/>
        </w:rPr>
        <w:t xml:space="preserve"> </w:t>
      </w:r>
      <w:r w:rsidR="00915AB2" w:rsidRPr="002448E7">
        <w:rPr>
          <w:rFonts w:ascii="Times New Roman" w:hAnsi="Times New Roman"/>
          <w:i/>
          <w:sz w:val="20"/>
          <w:szCs w:val="20"/>
          <w:lang w:val="ru-RU"/>
        </w:rPr>
        <w:t>аппроксимации</w:t>
      </w:r>
      <w:r w:rsidR="00915AB2" w:rsidRPr="002448E7">
        <w:rPr>
          <w:rFonts w:ascii="Times New Roman" w:hAnsi="Times New Roman"/>
          <w:i/>
          <w:sz w:val="20"/>
          <w:szCs w:val="20"/>
        </w:rPr>
        <w:t>.</w:t>
      </w:r>
    </w:p>
    <w:p w:rsidR="00A66113" w:rsidRDefault="002448E7" w:rsidP="002448E7">
      <w:pPr>
        <w:spacing w:after="0" w:line="240" w:lineRule="auto"/>
        <w:ind w:firstLine="397"/>
        <w:jc w:val="both"/>
        <w:rPr>
          <w:rFonts w:ascii="Times New Roman" w:hAnsi="Times New Roman"/>
          <w:i/>
          <w:sz w:val="20"/>
          <w:szCs w:val="20"/>
          <w:lang w:val="uz-Cyrl-UZ"/>
        </w:rPr>
      </w:pPr>
      <w:r w:rsidRPr="002448E7">
        <w:rPr>
          <w:rFonts w:ascii="Times New Roman" w:hAnsi="Times New Roman"/>
          <w:i/>
          <w:sz w:val="20"/>
          <w:szCs w:val="20"/>
        </w:rPr>
        <w:t xml:space="preserve">Abstract. </w:t>
      </w:r>
      <w:r w:rsidR="00A66113" w:rsidRPr="002448E7">
        <w:rPr>
          <w:rFonts w:ascii="Times New Roman" w:hAnsi="Times New Roman"/>
          <w:i/>
          <w:sz w:val="20"/>
          <w:szCs w:val="20"/>
        </w:rPr>
        <w:t>In t</w:t>
      </w:r>
      <w:r w:rsidR="00A66113" w:rsidRPr="002448E7">
        <w:rPr>
          <w:rFonts w:ascii="Times New Roman" w:hAnsi="Times New Roman"/>
          <w:i/>
          <w:sz w:val="20"/>
          <w:szCs w:val="20"/>
          <w:lang w:val="uz-Cyrl-UZ"/>
        </w:rPr>
        <w:t xml:space="preserve">he article </w:t>
      </w:r>
      <w:r w:rsidR="00A66113" w:rsidRPr="002448E7">
        <w:rPr>
          <w:rFonts w:ascii="Times New Roman" w:hAnsi="Times New Roman"/>
          <w:i/>
          <w:sz w:val="20"/>
          <w:szCs w:val="20"/>
        </w:rPr>
        <w:t>considered</w:t>
      </w:r>
      <w:r w:rsidR="00A66113" w:rsidRPr="002448E7">
        <w:rPr>
          <w:rFonts w:ascii="Times New Roman" w:hAnsi="Times New Roman"/>
          <w:i/>
          <w:sz w:val="20"/>
          <w:szCs w:val="20"/>
          <w:lang w:val="uz-Cyrl-UZ"/>
        </w:rPr>
        <w:t xml:space="preserve"> the </w:t>
      </w:r>
      <w:r w:rsidR="00D32152">
        <w:rPr>
          <w:rFonts w:ascii="Times New Roman" w:hAnsi="Times New Roman"/>
          <w:i/>
          <w:sz w:val="20"/>
          <w:szCs w:val="20"/>
        </w:rPr>
        <w:t xml:space="preserve">process of </w:t>
      </w:r>
      <w:r w:rsidR="00A66113" w:rsidRPr="002448E7">
        <w:rPr>
          <w:rFonts w:ascii="Times New Roman" w:hAnsi="Times New Roman"/>
          <w:i/>
          <w:sz w:val="20"/>
          <w:szCs w:val="20"/>
          <w:lang w:val="uz-Cyrl-UZ"/>
        </w:rPr>
        <w:t xml:space="preserve">dosage of chemicals for bleaching </w:t>
      </w:r>
      <w:r w:rsidR="00A66113" w:rsidRPr="002448E7">
        <w:rPr>
          <w:rFonts w:ascii="Times New Roman" w:hAnsi="Times New Roman"/>
          <w:i/>
          <w:sz w:val="20"/>
          <w:szCs w:val="20"/>
        </w:rPr>
        <w:t>of tissue</w:t>
      </w:r>
      <w:r w:rsidR="00A66113" w:rsidRPr="002448E7">
        <w:rPr>
          <w:rFonts w:ascii="Times New Roman" w:hAnsi="Times New Roman"/>
          <w:i/>
          <w:sz w:val="20"/>
          <w:szCs w:val="20"/>
          <w:lang w:val="uz-Cyrl-UZ"/>
        </w:rPr>
        <w:t xml:space="preserve">s as a linear dynamic object. </w:t>
      </w:r>
      <w:r w:rsidR="00A66113" w:rsidRPr="0062266A">
        <w:rPr>
          <w:rFonts w:ascii="Times New Roman" w:hAnsi="Times New Roman"/>
          <w:i/>
          <w:sz w:val="20"/>
          <w:szCs w:val="20"/>
          <w:lang w:val="uz-Cyrl-UZ"/>
        </w:rPr>
        <w:t>Presented a</w:t>
      </w:r>
      <w:r w:rsidR="00A66113" w:rsidRPr="002448E7">
        <w:rPr>
          <w:rFonts w:ascii="Times New Roman" w:hAnsi="Times New Roman"/>
          <w:i/>
          <w:sz w:val="20"/>
          <w:szCs w:val="20"/>
          <w:lang w:val="uz-Cyrl-UZ"/>
        </w:rPr>
        <w:t xml:space="preserve"> mathematical model based on approximation methods.</w:t>
      </w:r>
    </w:p>
    <w:p w:rsidR="00730DA0" w:rsidRPr="0062266A" w:rsidRDefault="00730DA0" w:rsidP="002448E7">
      <w:pPr>
        <w:spacing w:after="0" w:line="240" w:lineRule="auto"/>
        <w:ind w:firstLine="397"/>
        <w:jc w:val="both"/>
        <w:rPr>
          <w:rFonts w:ascii="Times New Roman" w:hAnsi="Times New Roman"/>
          <w:i/>
          <w:sz w:val="20"/>
          <w:szCs w:val="20"/>
          <w:lang w:val="uz-Cyrl-UZ"/>
        </w:rPr>
      </w:pPr>
      <w:r>
        <w:rPr>
          <w:rFonts w:ascii="Times New Roman" w:hAnsi="Times New Roman"/>
          <w:i/>
          <w:sz w:val="20"/>
          <w:szCs w:val="20"/>
          <w:lang w:val="uz-Cyrl-UZ"/>
        </w:rPr>
        <w:t>Ключевые слова:</w:t>
      </w:r>
      <w:r w:rsidR="000C4099" w:rsidRPr="0062266A">
        <w:rPr>
          <w:rFonts w:ascii="Times New Roman" w:hAnsi="Times New Roman"/>
          <w:i/>
          <w:sz w:val="20"/>
          <w:szCs w:val="20"/>
          <w:lang w:val="uz-Cyrl-UZ"/>
        </w:rPr>
        <w:t xml:space="preserve"> передаточная функция, нелинейной зависимость, коэффициент усиления, </w:t>
      </w:r>
      <w:r w:rsidR="00CC7D43" w:rsidRPr="0062266A">
        <w:rPr>
          <w:rFonts w:ascii="Times New Roman" w:hAnsi="Times New Roman"/>
          <w:i/>
          <w:sz w:val="20"/>
          <w:szCs w:val="20"/>
          <w:lang w:val="uz-Cyrl-UZ"/>
        </w:rPr>
        <w:t>процесс дозирования химикатов, линейный динамический объект.</w:t>
      </w:r>
    </w:p>
    <w:p w:rsidR="000C4099" w:rsidRPr="00CC7D43" w:rsidRDefault="000C4099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Key</w:t>
      </w:r>
      <w:r w:rsidRPr="00CC7D43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words</w:t>
      </w:r>
      <w:r w:rsidRPr="00CC7D43">
        <w:rPr>
          <w:rFonts w:ascii="Times New Roman" w:hAnsi="Times New Roman"/>
          <w:i/>
          <w:sz w:val="20"/>
          <w:szCs w:val="20"/>
        </w:rPr>
        <w:t>:</w:t>
      </w:r>
      <w:r w:rsidR="00CC7D43" w:rsidRPr="00CC7D43">
        <w:rPr>
          <w:rFonts w:ascii="Times New Roman" w:hAnsi="Times New Roman"/>
          <w:i/>
          <w:sz w:val="20"/>
          <w:szCs w:val="20"/>
        </w:rPr>
        <w:t xml:space="preserve"> </w:t>
      </w:r>
      <w:r w:rsidR="00CC7D43">
        <w:rPr>
          <w:rFonts w:ascii="Times New Roman" w:hAnsi="Times New Roman"/>
          <w:i/>
          <w:sz w:val="20"/>
          <w:szCs w:val="20"/>
        </w:rPr>
        <w:t>transfer function, nonlinear dependence, gain, chemical dosing process, linear dynamic object.</w:t>
      </w:r>
    </w:p>
    <w:p w:rsidR="00A66113" w:rsidRPr="002448E7" w:rsidRDefault="00A66113" w:rsidP="002448E7">
      <w:pPr>
        <w:spacing w:after="0" w:line="240" w:lineRule="auto"/>
        <w:ind w:firstLine="397"/>
        <w:jc w:val="both"/>
        <w:rPr>
          <w:rFonts w:ascii="Times New Roman" w:hAnsi="Times New Roman"/>
          <w:i/>
          <w:sz w:val="20"/>
          <w:szCs w:val="20"/>
          <w:lang w:val="uz-Cyrl-UZ"/>
        </w:rPr>
      </w:pPr>
    </w:p>
    <w:p w:rsidR="000B684A" w:rsidRPr="002448E7" w:rsidRDefault="000B684A" w:rsidP="002448E7">
      <w:pPr>
        <w:spacing w:after="0" w:line="240" w:lineRule="auto"/>
        <w:ind w:right="-1"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b/>
          <w:sz w:val="20"/>
          <w:szCs w:val="20"/>
          <w:lang w:val="ru-RU"/>
        </w:rPr>
        <w:t>Введение.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В настоящее время огромное значение приобретает обеспечение высокого уровня механизации и автоматизации технологических процессов текстильной промышленности, в том числе и отделочного производства. </w:t>
      </w:r>
      <w:r w:rsidR="00A268BF">
        <w:rPr>
          <w:rFonts w:ascii="Times New Roman" w:hAnsi="Times New Roman"/>
          <w:sz w:val="20"/>
          <w:szCs w:val="20"/>
          <w:lang w:val="ru-RU"/>
        </w:rPr>
        <w:t>В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основных направлени</w:t>
      </w:r>
      <w:r w:rsidR="00A268BF">
        <w:rPr>
          <w:rFonts w:ascii="Times New Roman" w:hAnsi="Times New Roman"/>
          <w:sz w:val="20"/>
          <w:szCs w:val="20"/>
          <w:lang w:val="ru-RU"/>
        </w:rPr>
        <w:t>ях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экономического и социального развития Узбекистана </w:t>
      </w:r>
      <w:r w:rsidR="00A268BF">
        <w:rPr>
          <w:rFonts w:ascii="Times New Roman" w:hAnsi="Times New Roman"/>
          <w:sz w:val="20"/>
          <w:szCs w:val="20"/>
          <w:lang w:val="ru-RU"/>
        </w:rPr>
        <w:t>в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данный период перед легкой промышленностью поставлена задача улучш</w:t>
      </w:r>
      <w:r w:rsidR="00A268BF">
        <w:rPr>
          <w:rFonts w:ascii="Times New Roman" w:hAnsi="Times New Roman"/>
          <w:sz w:val="20"/>
          <w:szCs w:val="20"/>
          <w:lang w:val="ru-RU"/>
        </w:rPr>
        <w:t>ения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автоматиз</w:t>
      </w:r>
      <w:r w:rsidR="00A268BF">
        <w:rPr>
          <w:rFonts w:ascii="Times New Roman" w:hAnsi="Times New Roman"/>
          <w:sz w:val="20"/>
          <w:szCs w:val="20"/>
          <w:lang w:val="ru-RU"/>
        </w:rPr>
        <w:t>ации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прядильны</w:t>
      </w:r>
      <w:r w:rsidR="00A268BF">
        <w:rPr>
          <w:rFonts w:ascii="Times New Roman" w:hAnsi="Times New Roman"/>
          <w:sz w:val="20"/>
          <w:szCs w:val="20"/>
          <w:lang w:val="ru-RU"/>
        </w:rPr>
        <w:t>х</w:t>
      </w:r>
      <w:r w:rsidRPr="002448E7">
        <w:rPr>
          <w:rFonts w:ascii="Times New Roman" w:hAnsi="Times New Roman"/>
          <w:sz w:val="20"/>
          <w:szCs w:val="20"/>
          <w:lang w:val="ru-RU"/>
        </w:rPr>
        <w:t>, ткацки</w:t>
      </w:r>
      <w:r w:rsidR="00A268BF">
        <w:rPr>
          <w:rFonts w:ascii="Times New Roman" w:hAnsi="Times New Roman"/>
          <w:sz w:val="20"/>
          <w:szCs w:val="20"/>
          <w:lang w:val="ru-RU"/>
        </w:rPr>
        <w:t>х, трикотажных</w:t>
      </w:r>
      <w:r w:rsidRPr="002448E7">
        <w:rPr>
          <w:rFonts w:ascii="Times New Roman" w:hAnsi="Times New Roman"/>
          <w:sz w:val="20"/>
          <w:szCs w:val="20"/>
          <w:lang w:val="ru-RU"/>
        </w:rPr>
        <w:t>, в том числе и отделочны</w:t>
      </w:r>
      <w:r w:rsidR="00A268BF">
        <w:rPr>
          <w:rFonts w:ascii="Times New Roman" w:hAnsi="Times New Roman"/>
          <w:sz w:val="20"/>
          <w:szCs w:val="20"/>
          <w:lang w:val="ru-RU"/>
        </w:rPr>
        <w:t>х производств,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быстро</w:t>
      </w:r>
      <w:r w:rsidR="00A268BF">
        <w:rPr>
          <w:rFonts w:ascii="Times New Roman" w:hAnsi="Times New Roman"/>
          <w:sz w:val="20"/>
          <w:szCs w:val="20"/>
          <w:lang w:val="ru-RU"/>
        </w:rPr>
        <w:t>го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2448E7">
        <w:rPr>
          <w:rFonts w:ascii="Times New Roman" w:hAnsi="Times New Roman"/>
          <w:sz w:val="20"/>
          <w:szCs w:val="20"/>
          <w:lang w:val="ru-RU"/>
        </w:rPr>
        <w:t>переналажива</w:t>
      </w:r>
      <w:r w:rsidR="00A268BF">
        <w:rPr>
          <w:rFonts w:ascii="Times New Roman" w:hAnsi="Times New Roman"/>
          <w:sz w:val="20"/>
          <w:szCs w:val="20"/>
          <w:lang w:val="ru-RU"/>
        </w:rPr>
        <w:t>ния</w:t>
      </w:r>
      <w:proofErr w:type="spellEnd"/>
      <w:r w:rsidR="00A268BF">
        <w:rPr>
          <w:rFonts w:ascii="Times New Roman" w:hAnsi="Times New Roman"/>
          <w:sz w:val="20"/>
          <w:szCs w:val="20"/>
          <w:lang w:val="ru-RU"/>
        </w:rPr>
        <w:t xml:space="preserve"> поточных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линии по выпуску массовых видов ткан</w:t>
      </w:r>
      <w:r w:rsidR="00A268BF">
        <w:rPr>
          <w:rFonts w:ascii="Times New Roman" w:hAnsi="Times New Roman"/>
          <w:sz w:val="20"/>
          <w:szCs w:val="20"/>
          <w:lang w:val="ru-RU"/>
        </w:rPr>
        <w:t>ей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, модной одежды высокого качества. Для отделочного производства текстильной промышленности выполнение этой программы связано с техническим перевооружением, переходом к новому автоматизированному оборудованию, использованием интенсифицированных и ускоренных технологических процессов, </w:t>
      </w:r>
      <w:r w:rsidR="00850613">
        <w:rPr>
          <w:rFonts w:ascii="Times New Roman" w:hAnsi="Times New Roman"/>
          <w:sz w:val="20"/>
          <w:szCs w:val="20"/>
          <w:lang w:val="ru-RU"/>
        </w:rPr>
        <w:t>происходящих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в растворах при повышенных температурах и давлениях, в условиях совмещения ряда операции и перехода к малоотходной технологии. Высокое качество продукции и необходимая производительность труда могут быть достигнуты только при соблюдении комплекса оптимальных технологических параметров и жесткой т</w:t>
      </w:r>
      <w:r w:rsidR="009034F9" w:rsidRPr="002448E7">
        <w:rPr>
          <w:rFonts w:ascii="Times New Roman" w:hAnsi="Times New Roman"/>
          <w:sz w:val="20"/>
          <w:szCs w:val="20"/>
          <w:lang w:val="ru-RU"/>
        </w:rPr>
        <w:t>ехнологической дисциплины</w:t>
      </w:r>
      <w:r w:rsidR="00EF7050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EF7050" w:rsidRPr="002448E7">
        <w:rPr>
          <w:rFonts w:ascii="Times New Roman" w:hAnsi="Times New Roman"/>
          <w:sz w:val="20"/>
          <w:szCs w:val="20"/>
          <w:lang w:val="ru-RU"/>
        </w:rPr>
        <w:t>[1]</w:t>
      </w:r>
      <w:r w:rsidR="009034F9" w:rsidRPr="002448E7">
        <w:rPr>
          <w:rFonts w:ascii="Times New Roman" w:hAnsi="Times New Roman"/>
          <w:sz w:val="20"/>
          <w:szCs w:val="20"/>
          <w:lang w:val="ru-RU"/>
        </w:rPr>
        <w:t>.</w:t>
      </w:r>
    </w:p>
    <w:p w:rsidR="009034F9" w:rsidRPr="002448E7" w:rsidRDefault="000B684A" w:rsidP="002448E7">
      <w:pPr>
        <w:spacing w:after="0" w:line="240" w:lineRule="auto"/>
        <w:ind w:right="-1"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b/>
          <w:sz w:val="20"/>
          <w:szCs w:val="20"/>
          <w:lang w:val="ru-RU"/>
        </w:rPr>
        <w:t>Постановка задачи.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034F9" w:rsidRPr="002448E7">
        <w:rPr>
          <w:rFonts w:ascii="Times New Roman" w:hAnsi="Times New Roman"/>
          <w:sz w:val="20"/>
          <w:szCs w:val="20"/>
          <w:lang w:val="ru-RU"/>
        </w:rPr>
        <w:t xml:space="preserve">Для качественного ведения процессов </w:t>
      </w:r>
      <w:r w:rsidR="00BA247F">
        <w:rPr>
          <w:rFonts w:ascii="Times New Roman" w:hAnsi="Times New Roman"/>
          <w:sz w:val="20"/>
          <w:szCs w:val="20"/>
          <w:lang w:val="ru-RU"/>
        </w:rPr>
        <w:t>отделки</w:t>
      </w:r>
      <w:r w:rsidR="009034F9" w:rsidRPr="002448E7">
        <w:rPr>
          <w:rFonts w:ascii="Times New Roman" w:hAnsi="Times New Roman"/>
          <w:sz w:val="20"/>
          <w:szCs w:val="20"/>
          <w:lang w:val="ru-RU"/>
        </w:rPr>
        <w:t xml:space="preserve"> в текстильной промышленности первостепенное значение имеют вопросы автоматической регламентации расхода жидких, сыпучих </w:t>
      </w:r>
      <w:r w:rsidR="00BA247F">
        <w:rPr>
          <w:rFonts w:ascii="Times New Roman" w:hAnsi="Times New Roman"/>
          <w:sz w:val="20"/>
          <w:szCs w:val="20"/>
          <w:lang w:val="ru-RU"/>
        </w:rPr>
        <w:t xml:space="preserve">и </w:t>
      </w:r>
      <w:r w:rsidR="009034F9" w:rsidRPr="002448E7">
        <w:rPr>
          <w:rFonts w:ascii="Times New Roman" w:hAnsi="Times New Roman"/>
          <w:sz w:val="20"/>
          <w:szCs w:val="20"/>
          <w:lang w:val="ru-RU"/>
        </w:rPr>
        <w:t>вязких сред. Создание автоматических систем управления во многих случаях осложнено отсутствием точных и адекватных математических моделей и процесса управления</w:t>
      </w:r>
      <w:r w:rsidR="002448E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448E7" w:rsidRPr="002448E7">
        <w:rPr>
          <w:rFonts w:ascii="Times New Roman" w:hAnsi="Times New Roman"/>
          <w:sz w:val="20"/>
          <w:szCs w:val="20"/>
          <w:lang w:val="ru-RU"/>
        </w:rPr>
        <w:t>[</w:t>
      </w:r>
      <w:r w:rsidR="00EF7050">
        <w:rPr>
          <w:rFonts w:ascii="Times New Roman" w:hAnsi="Times New Roman"/>
          <w:sz w:val="20"/>
          <w:szCs w:val="20"/>
          <w:lang w:val="ru-RU"/>
        </w:rPr>
        <w:t>2</w:t>
      </w:r>
      <w:r w:rsidR="002448E7" w:rsidRPr="002448E7">
        <w:rPr>
          <w:rFonts w:ascii="Times New Roman" w:hAnsi="Times New Roman"/>
          <w:sz w:val="20"/>
          <w:szCs w:val="20"/>
          <w:lang w:val="ru-RU"/>
        </w:rPr>
        <w:t>]</w:t>
      </w:r>
      <w:r w:rsidR="009034F9" w:rsidRPr="002448E7">
        <w:rPr>
          <w:rFonts w:ascii="Times New Roman" w:hAnsi="Times New Roman"/>
          <w:sz w:val="20"/>
          <w:szCs w:val="20"/>
          <w:lang w:val="ru-RU"/>
        </w:rPr>
        <w:t>.</w:t>
      </w:r>
    </w:p>
    <w:p w:rsidR="009034F9" w:rsidRPr="002448E7" w:rsidRDefault="009034F9" w:rsidP="002448E7">
      <w:pPr>
        <w:spacing w:after="0" w:line="240" w:lineRule="auto"/>
        <w:ind w:right="-1"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>Процесс беления</w:t>
      </w:r>
      <w:r w:rsidR="00BA247F">
        <w:rPr>
          <w:rFonts w:ascii="Times New Roman" w:hAnsi="Times New Roman"/>
          <w:sz w:val="20"/>
          <w:szCs w:val="20"/>
          <w:lang w:val="ru-RU"/>
        </w:rPr>
        <w:t>, являющийся частью отделки,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выполняется для повышения степени белизны ткани. Сущность процесса беления состоит в разрушении  природных красящих веществ с помощью окислителей.</w:t>
      </w:r>
    </w:p>
    <w:p w:rsidR="009034F9" w:rsidRPr="002448E7" w:rsidRDefault="009034F9" w:rsidP="002448E7">
      <w:pPr>
        <w:spacing w:after="0" w:line="240" w:lineRule="auto"/>
        <w:ind w:right="-1"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>В целом на производстве обеспечиваются контроль и регулирование температуры воды в ваннах, уровня и концентраци</w:t>
      </w:r>
      <w:r w:rsidR="00BA247F">
        <w:rPr>
          <w:rFonts w:ascii="Times New Roman" w:hAnsi="Times New Roman"/>
          <w:sz w:val="20"/>
          <w:szCs w:val="20"/>
          <w:lang w:val="ru-RU"/>
        </w:rPr>
        <w:t>и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рабочих растворов в ваннах и т.д. Однако, самым уязвимым местом, которое почти не поддается автоматизации, является поддержание необходимой концентрации растворов в ваннах щелочной, </w:t>
      </w:r>
      <w:proofErr w:type="spellStart"/>
      <w:r w:rsidRPr="002448E7">
        <w:rPr>
          <w:rFonts w:ascii="Times New Roman" w:hAnsi="Times New Roman"/>
          <w:sz w:val="20"/>
          <w:szCs w:val="20"/>
          <w:lang w:val="ru-RU"/>
        </w:rPr>
        <w:t>кисловочной</w:t>
      </w:r>
      <w:proofErr w:type="spellEnd"/>
      <w:r w:rsidRPr="002448E7">
        <w:rPr>
          <w:rFonts w:ascii="Times New Roman" w:hAnsi="Times New Roman"/>
          <w:sz w:val="20"/>
          <w:szCs w:val="20"/>
          <w:lang w:val="ru-RU"/>
        </w:rPr>
        <w:t xml:space="preserve"> и особенно перекисной машин. Это объясняется отсутствием надежных датчиков концентрации и исполнительных механизмов на линиях подачи растворов в ванны.</w:t>
      </w:r>
    </w:p>
    <w:p w:rsidR="00AE3AF4" w:rsidRPr="002448E7" w:rsidRDefault="009034F9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b/>
          <w:sz w:val="20"/>
          <w:szCs w:val="20"/>
          <w:lang w:val="ru-RU"/>
        </w:rPr>
        <w:t>Методы решений.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>В настоящ</w:t>
      </w:r>
      <w:r w:rsidR="00BA247F">
        <w:rPr>
          <w:rFonts w:ascii="Times New Roman" w:hAnsi="Times New Roman"/>
          <w:sz w:val="20"/>
          <w:szCs w:val="20"/>
          <w:lang w:val="ru-RU"/>
        </w:rPr>
        <w:t>ее</w: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 xml:space="preserve"> время решени</w:t>
      </w:r>
      <w:r w:rsidR="00BA247F">
        <w:rPr>
          <w:rFonts w:ascii="Times New Roman" w:hAnsi="Times New Roman"/>
          <w:sz w:val="20"/>
          <w:szCs w:val="20"/>
          <w:lang w:val="ru-RU"/>
        </w:rPr>
        <w:t>е</w: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 xml:space="preserve"> этой проблемы тем более необходимо, поскольку в более совершенных отбельных машинах разрабатыва</w:t>
      </w:r>
      <w:r w:rsidR="00BA247F">
        <w:rPr>
          <w:rFonts w:ascii="Times New Roman" w:hAnsi="Times New Roman"/>
          <w:sz w:val="20"/>
          <w:szCs w:val="20"/>
          <w:lang w:val="ru-RU"/>
        </w:rPr>
        <w:t>ю</w: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>тся и внедр</w:t>
      </w:r>
      <w:r w:rsidR="00BA247F">
        <w:rPr>
          <w:rFonts w:ascii="Times New Roman" w:hAnsi="Times New Roman"/>
          <w:sz w:val="20"/>
          <w:szCs w:val="20"/>
          <w:lang w:val="ru-RU"/>
        </w:rPr>
        <w:t>яю</w: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 xml:space="preserve">тся системы автоматического управления </w:t>
      </w:r>
      <w:proofErr w:type="gramStart"/>
      <w:r w:rsidR="00AE3AF4" w:rsidRPr="002448E7">
        <w:rPr>
          <w:rFonts w:ascii="Times New Roman" w:hAnsi="Times New Roman"/>
          <w:sz w:val="20"/>
          <w:szCs w:val="20"/>
          <w:lang w:val="ru-RU"/>
        </w:rPr>
        <w:t>технологическом</w:t>
      </w:r>
      <w:proofErr w:type="gramEnd"/>
      <w:r w:rsidR="00AE3AF4" w:rsidRPr="002448E7">
        <w:rPr>
          <w:rFonts w:ascii="Times New Roman" w:hAnsi="Times New Roman"/>
          <w:sz w:val="20"/>
          <w:szCs w:val="20"/>
          <w:lang w:val="ru-RU"/>
        </w:rPr>
        <w:t xml:space="preserve"> процессом с использованием средств вычислительной техники.</w: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>Предполагая, что процесс дозирования как объект управления является линейным динамическим объектом, идентификацию его переходных функций произведем на основе методов аппроксимации в классе экспоненциальных функций [</w:t>
      </w:r>
      <w:r w:rsidR="00B4487B" w:rsidRPr="002448E7">
        <w:rPr>
          <w:rFonts w:ascii="Times New Roman" w:hAnsi="Times New Roman"/>
          <w:sz w:val="20"/>
          <w:szCs w:val="20"/>
          <w:lang w:val="ru-RU"/>
        </w:rPr>
        <w:t>3</w:t>
      </w:r>
      <w:r w:rsidR="00EF7050">
        <w:rPr>
          <w:rFonts w:ascii="Times New Roman" w:hAnsi="Times New Roman"/>
          <w:sz w:val="20"/>
          <w:szCs w:val="20"/>
          <w:lang w:val="ru-RU"/>
        </w:rPr>
        <w:t>,4</w:t>
      </w:r>
      <w:r w:rsidRPr="002448E7">
        <w:rPr>
          <w:rFonts w:ascii="Times New Roman" w:hAnsi="Times New Roman"/>
          <w:sz w:val="20"/>
          <w:szCs w:val="20"/>
          <w:lang w:val="ru-RU"/>
        </w:rPr>
        <w:t>].</w: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>Запишем переходную функцию объект</w:t>
      </w:r>
      <w:r w:rsidR="00BA247F">
        <w:rPr>
          <w:rFonts w:ascii="Times New Roman" w:hAnsi="Times New Roman"/>
          <w:sz w:val="20"/>
          <w:szCs w:val="20"/>
          <w:lang w:val="ru-RU"/>
        </w:rPr>
        <w:t>а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управления в параметрическом виде</w:t>
      </w:r>
      <w:r w:rsidR="00BA247F" w:rsidRPr="002448E7">
        <w:rPr>
          <w:rFonts w:ascii="Times New Roman" w:hAnsi="Times New Roman"/>
          <w:sz w:val="20"/>
          <w:szCs w:val="20"/>
          <w:lang w:val="ru-RU"/>
        </w:rPr>
        <w:t>,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представляя её звеньями второго порядка:</w:t>
      </w:r>
    </w:p>
    <w:p w:rsidR="00AE3AF4" w:rsidRPr="002448E7" w:rsidRDefault="0062266A" w:rsidP="002448E7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position w:val="-10"/>
          <w:sz w:val="20"/>
          <w:szCs w:val="20"/>
        </w:rPr>
        <w:object w:dxaOrig="20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9pt;height:20pt" o:ole="">
            <v:imagedata r:id="rId6" o:title=""/>
          </v:shape>
          <o:OLEObject Type="Embed" ProgID="Equation.3" ShapeID="_x0000_i1025" DrawAspect="Content" ObjectID="_1694691994" r:id="rId7"/>
        </w:objec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>,</w:t>
      </w:r>
    </w:p>
    <w:p w:rsidR="00AE3AF4" w:rsidRPr="002448E7" w:rsidRDefault="00AE3AF4" w:rsidP="0062266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 xml:space="preserve">где </w:t>
      </w:r>
      <w:r w:rsidR="0062266A">
        <w:rPr>
          <w:rFonts w:ascii="Times New Roman" w:hAnsi="Times New Roman"/>
          <w:i/>
          <w:sz w:val="20"/>
          <w:szCs w:val="20"/>
        </w:rPr>
        <w:t>k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– коэффициент усиления </w:t>
      </w:r>
      <w:r w:rsidRPr="002448E7">
        <w:rPr>
          <w:rFonts w:ascii="Times New Roman" w:hAnsi="Times New Roman"/>
          <w:i/>
          <w:sz w:val="20"/>
          <w:szCs w:val="20"/>
          <w:lang w:val="ru-RU"/>
        </w:rPr>
        <w:t>р</w:t>
      </w:r>
      <w:proofErr w:type="gramStart"/>
      <w:r w:rsidRPr="0062266A"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proofErr w:type="gramEnd"/>
      <w:r w:rsidRPr="0062266A">
        <w:rPr>
          <w:rFonts w:ascii="Times New Roman" w:hAnsi="Times New Roman"/>
          <w:sz w:val="20"/>
          <w:szCs w:val="20"/>
          <w:lang w:val="ru-RU"/>
        </w:rPr>
        <w:t>,</w:t>
      </w:r>
      <w:r w:rsidRPr="002448E7">
        <w:rPr>
          <w:rFonts w:ascii="Times New Roman" w:hAnsi="Times New Roman"/>
          <w:i/>
          <w:sz w:val="20"/>
          <w:szCs w:val="20"/>
          <w:lang w:val="ru-RU"/>
        </w:rPr>
        <w:t xml:space="preserve"> р</w:t>
      </w:r>
      <w:r w:rsidRPr="0062266A"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– корни </w:t>
      </w:r>
      <w:r w:rsidR="00730DA0" w:rsidRPr="002448E7">
        <w:rPr>
          <w:rFonts w:ascii="Times New Roman" w:hAnsi="Times New Roman"/>
          <w:sz w:val="20"/>
          <w:szCs w:val="20"/>
          <w:lang w:val="ru-RU"/>
        </w:rPr>
        <w:t>характер</w:t>
      </w:r>
      <w:r w:rsidR="00730DA0" w:rsidRPr="002448E7">
        <w:rPr>
          <w:rFonts w:ascii="Times New Roman" w:hAnsi="Times New Roman"/>
          <w:sz w:val="20"/>
          <w:szCs w:val="20"/>
          <w:lang w:val="uz-Cyrl-UZ"/>
        </w:rPr>
        <w:t>истичес</w:t>
      </w:r>
      <w:r w:rsidR="00730DA0">
        <w:rPr>
          <w:rFonts w:ascii="Times New Roman" w:hAnsi="Times New Roman"/>
          <w:sz w:val="20"/>
          <w:szCs w:val="20"/>
          <w:lang w:val="uz-Cyrl-UZ"/>
        </w:rPr>
        <w:t>к</w:t>
      </w:r>
      <w:r w:rsidR="00730DA0">
        <w:rPr>
          <w:rFonts w:ascii="Times New Roman" w:hAnsi="Times New Roman"/>
          <w:sz w:val="20"/>
          <w:szCs w:val="20"/>
          <w:lang w:val="ru-RU"/>
        </w:rPr>
        <w:t>ого уравнения</w:t>
      </w:r>
      <w:r w:rsidRPr="002448E7">
        <w:rPr>
          <w:rFonts w:ascii="Times New Roman" w:hAnsi="Times New Roman"/>
          <w:sz w:val="20"/>
          <w:szCs w:val="20"/>
          <w:lang w:val="ru-RU"/>
        </w:rPr>
        <w:t>.</w: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>Свободная составляющая переходной функции определяется как разность:</w:t>
      </w:r>
    </w:p>
    <w:p w:rsidR="00AE3AF4" w:rsidRPr="002448E7" w:rsidRDefault="0062266A" w:rsidP="002448E7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</w:rPr>
      </w:pPr>
      <w:r w:rsidRPr="002448E7">
        <w:rPr>
          <w:rFonts w:ascii="Times New Roman" w:hAnsi="Times New Roman"/>
          <w:position w:val="-10"/>
          <w:sz w:val="20"/>
          <w:szCs w:val="20"/>
        </w:rPr>
        <w:object w:dxaOrig="2540" w:dyaOrig="400">
          <v:shape id="_x0000_i1026" type="#_x0000_t75" style="width:126.95pt;height:20pt" o:ole="">
            <v:imagedata r:id="rId8" o:title=""/>
          </v:shape>
          <o:OLEObject Type="Embed" ProgID="Equation.3" ShapeID="_x0000_i1026" DrawAspect="Content" ObjectID="_1694691995" r:id="rId9"/>
        </w:objec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 xml:space="preserve">Из асимптотического свойства переходной функции для устойчивых объектов следует, что величина </w:t>
      </w:r>
      <w:r w:rsidRPr="0062266A">
        <w:rPr>
          <w:rFonts w:ascii="Times New Roman" w:hAnsi="Times New Roman"/>
          <w:i/>
          <w:sz w:val="20"/>
          <w:szCs w:val="20"/>
        </w:rPr>
        <w:t>h</w:t>
      </w:r>
      <w:r w:rsidRPr="002448E7">
        <w:rPr>
          <w:rFonts w:ascii="Times New Roman" w:hAnsi="Times New Roman"/>
          <w:sz w:val="20"/>
          <w:szCs w:val="20"/>
          <w:lang w:val="ru-RU"/>
        </w:rPr>
        <w:t>(</w:t>
      </w:r>
      <w:r w:rsidRPr="0062266A">
        <w:rPr>
          <w:rFonts w:ascii="Times New Roman" w:hAnsi="Times New Roman"/>
          <w:i/>
          <w:sz w:val="20"/>
          <w:szCs w:val="20"/>
        </w:rPr>
        <w:t>t</w:t>
      </w:r>
      <w:r w:rsidRPr="002448E7">
        <w:rPr>
          <w:rFonts w:ascii="Times New Roman" w:hAnsi="Times New Roman"/>
          <w:sz w:val="20"/>
          <w:szCs w:val="20"/>
          <w:lang w:val="ru-RU"/>
        </w:rPr>
        <w:t>) стремится к коэффициенту усиления, поэтому величину установившегося значения определим непосредственно из экспериментальных данных. После этого определяются значения приближаемой функции:</w:t>
      </w:r>
    </w:p>
    <w:p w:rsidR="00AE3AF4" w:rsidRPr="002448E7" w:rsidRDefault="0062266A" w:rsidP="002448E7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position w:val="-10"/>
          <w:sz w:val="20"/>
          <w:szCs w:val="20"/>
        </w:rPr>
        <w:object w:dxaOrig="940" w:dyaOrig="300">
          <v:shape id="_x0000_i1027" type="#_x0000_t75" style="width:47.05pt;height:15.4pt" o:ole="">
            <v:imagedata r:id="rId10" o:title=""/>
          </v:shape>
          <o:OLEObject Type="Embed" ProgID="Equation.3" ShapeID="_x0000_i1027" DrawAspect="Content" ObjectID="_1694691996" r:id="rId11"/>
        </w:objec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 xml:space="preserve">;   </w:t>
      </w:r>
      <w:r w:rsidRPr="0062266A">
        <w:rPr>
          <w:rFonts w:ascii="Times New Roman" w:hAnsi="Times New Roman"/>
          <w:position w:val="-10"/>
          <w:sz w:val="20"/>
          <w:szCs w:val="20"/>
        </w:rPr>
        <w:object w:dxaOrig="2380" w:dyaOrig="300">
          <v:shape id="_x0000_i1028" type="#_x0000_t75" style="width:118.6pt;height:15pt" o:ole="">
            <v:imagedata r:id="rId12" o:title=""/>
          </v:shape>
          <o:OLEObject Type="Embed" ProgID="Equation.3" ShapeID="_x0000_i1028" DrawAspect="Content" ObjectID="_1694691997" r:id="rId13"/>
        </w:objec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 xml:space="preserve">       </w:t>
      </w:r>
      <w:r w:rsidRPr="0062266A">
        <w:rPr>
          <w:rFonts w:ascii="Times New Roman" w:hAnsi="Times New Roman"/>
          <w:position w:val="-8"/>
          <w:sz w:val="20"/>
          <w:szCs w:val="20"/>
        </w:rPr>
        <w:object w:dxaOrig="620" w:dyaOrig="260">
          <v:shape id="_x0000_i1029" type="#_x0000_t75" style="width:31.2pt;height:12.5pt" o:ole="">
            <v:imagedata r:id="rId14" o:title=""/>
          </v:shape>
          <o:OLEObject Type="Embed" ProgID="Equation.3" ShapeID="_x0000_i1029" DrawAspect="Content" ObjectID="_1694691998" r:id="rId15"/>
        </w:objec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>Сравнивая поочередно эти значения приближающей функци</w:t>
      </w:r>
      <w:r w:rsidR="00BA247F">
        <w:rPr>
          <w:rFonts w:ascii="Times New Roman" w:hAnsi="Times New Roman"/>
          <w:sz w:val="20"/>
          <w:szCs w:val="20"/>
          <w:lang w:val="ru-RU"/>
        </w:rPr>
        <w:t>и</w:t>
      </w:r>
      <w:r w:rsidRPr="002448E7">
        <w:rPr>
          <w:rFonts w:ascii="Times New Roman" w:hAnsi="Times New Roman"/>
          <w:sz w:val="20"/>
          <w:szCs w:val="20"/>
          <w:lang w:val="ru-RU"/>
        </w:rPr>
        <w:t>, получим нелинейную систему уравнений относительно искомых параметров:</w:t>
      </w:r>
    </w:p>
    <w:p w:rsidR="00AE3AF4" w:rsidRPr="002448E7" w:rsidRDefault="0062266A" w:rsidP="002448E7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</w:rPr>
      </w:pPr>
      <w:r w:rsidRPr="0062266A">
        <w:rPr>
          <w:rFonts w:ascii="Times New Roman" w:hAnsi="Times New Roman"/>
          <w:position w:val="-64"/>
          <w:sz w:val="20"/>
          <w:szCs w:val="20"/>
        </w:rPr>
        <w:object w:dxaOrig="2100" w:dyaOrig="1380">
          <v:shape id="_x0000_i1030" type="#_x0000_t75" style="width:104.9pt;height:69.1pt" o:ole="">
            <v:imagedata r:id="rId16" o:title=""/>
          </v:shape>
          <o:OLEObject Type="Embed" ProgID="Equation.3" ShapeID="_x0000_i1030" DrawAspect="Content" ObjectID="_1694691999" r:id="rId17"/>
        </w:objec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2448E7">
        <w:rPr>
          <w:rFonts w:ascii="Times New Roman" w:hAnsi="Times New Roman"/>
          <w:sz w:val="20"/>
          <w:szCs w:val="20"/>
          <w:lang w:val="ru-RU"/>
        </w:rPr>
        <w:t xml:space="preserve">Если расстояние между соседними точкам одинаково и равно ∆, то заменяя </w:t>
      </w:r>
      <w:r w:rsidR="0062266A" w:rsidRPr="0062266A">
        <w:rPr>
          <w:rFonts w:ascii="Times New Roman" w:hAnsi="Times New Roman"/>
          <w:position w:val="-10"/>
          <w:sz w:val="20"/>
          <w:szCs w:val="20"/>
        </w:rPr>
        <w:object w:dxaOrig="1260" w:dyaOrig="300">
          <v:shape id="_x0000_i1031" type="#_x0000_t75" style="width:62.85pt;height:15pt" o:ole="">
            <v:imagedata r:id="rId18" o:title=""/>
          </v:shape>
          <o:OLEObject Type="Embed" ProgID="Equation.3" ShapeID="_x0000_i1031" DrawAspect="Content" ObjectID="_1694692000" r:id="rId19"/>
        </w:objec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, и переходя к новым обозначениям: </w:t>
      </w:r>
      <w:proofErr w:type="gramEnd"/>
    </w:p>
    <w:p w:rsidR="00AE3AF4" w:rsidRPr="002448E7" w:rsidRDefault="0062266A" w:rsidP="002448E7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</w:rPr>
      </w:pPr>
      <w:r w:rsidRPr="0062266A">
        <w:rPr>
          <w:rFonts w:ascii="Times New Roman" w:hAnsi="Times New Roman"/>
          <w:position w:val="-10"/>
          <w:sz w:val="20"/>
          <w:szCs w:val="20"/>
        </w:rPr>
        <w:object w:dxaOrig="1719" w:dyaOrig="360">
          <v:shape id="_x0000_i1032" type="#_x0000_t75" style="width:86.55pt;height:18.3pt" o:ole="">
            <v:imagedata r:id="rId20" o:title=""/>
          </v:shape>
          <o:OLEObject Type="Embed" ProgID="Equation.3" ShapeID="_x0000_i1032" DrawAspect="Content" ObjectID="_1694692001" r:id="rId21"/>
        </w:object>
      </w:r>
      <w:r w:rsidR="00AE3AF4" w:rsidRPr="002448E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AE3AF4" w:rsidRPr="002448E7">
        <w:rPr>
          <w:rFonts w:ascii="Times New Roman" w:hAnsi="Times New Roman"/>
          <w:sz w:val="20"/>
          <w:szCs w:val="20"/>
        </w:rPr>
        <w:t>получим</w:t>
      </w:r>
      <w:proofErr w:type="spellEnd"/>
      <w:r w:rsidR="00AE3AF4" w:rsidRPr="002448E7">
        <w:rPr>
          <w:rFonts w:ascii="Times New Roman" w:hAnsi="Times New Roman"/>
          <w:sz w:val="20"/>
          <w:szCs w:val="20"/>
        </w:rPr>
        <w:t>:</w:t>
      </w:r>
    </w:p>
    <w:p w:rsidR="00AE3AF4" w:rsidRPr="002448E7" w:rsidRDefault="0062266A" w:rsidP="002448E7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</w:rPr>
      </w:pPr>
      <w:r w:rsidRPr="0062266A">
        <w:rPr>
          <w:rFonts w:ascii="Times New Roman" w:hAnsi="Times New Roman"/>
          <w:position w:val="-76"/>
          <w:sz w:val="20"/>
          <w:szCs w:val="20"/>
        </w:rPr>
        <w:object w:dxaOrig="2000" w:dyaOrig="1620">
          <v:shape id="_x0000_i1033" type="#_x0000_t75" style="width:99.9pt;height:80.75pt" o:ole="">
            <v:imagedata r:id="rId22" o:title=""/>
          </v:shape>
          <o:OLEObject Type="Embed" ProgID="Equation.3" ShapeID="_x0000_i1033" DrawAspect="Content" ObjectID="_1694692002" r:id="rId23"/>
        </w:objec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 xml:space="preserve">Для того чтобы данная система уравнений имела единственное решение, необходимо </w:t>
      </w:r>
      <w:r w:rsidR="00BA247F">
        <w:rPr>
          <w:rFonts w:ascii="Times New Roman" w:hAnsi="Times New Roman"/>
          <w:sz w:val="20"/>
          <w:szCs w:val="20"/>
          <w:lang w:val="ru-RU"/>
        </w:rPr>
        <w:t xml:space="preserve">составить 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четыре уравнения (по числу неизвестных). Для определения решения системы составим вспомогательный характеристический многочлен </w:t>
      </w:r>
      <w:r w:rsidR="0062266A" w:rsidRPr="0062266A">
        <w:rPr>
          <w:rFonts w:ascii="Times New Roman" w:hAnsi="Times New Roman"/>
          <w:position w:val="-10"/>
          <w:sz w:val="20"/>
          <w:szCs w:val="20"/>
        </w:rPr>
        <w:object w:dxaOrig="3000" w:dyaOrig="340">
          <v:shape id="_x0000_i1034" type="#_x0000_t75" style="width:149.85pt;height:17.05pt" o:ole="">
            <v:imagedata r:id="rId24" o:title=""/>
          </v:shape>
          <o:OLEObject Type="Embed" ProgID="Equation.3" ShapeID="_x0000_i1034" DrawAspect="Content" ObjectID="_1694692003" r:id="rId25"/>
        </w:objec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. Корни данного многочлена являются решением системы уравнения (1). Для определения корней, найдем коэффициенты </w:t>
      </w:r>
      <w:r w:rsidRPr="000D29DF">
        <w:rPr>
          <w:rFonts w:ascii="Times New Roman" w:hAnsi="Times New Roman"/>
          <w:i/>
          <w:sz w:val="20"/>
          <w:szCs w:val="20"/>
          <w:lang w:val="ru-RU"/>
        </w:rPr>
        <w:t>С</w:t>
      </w:r>
      <w:proofErr w:type="gramStart"/>
      <w:r w:rsidRPr="002448E7"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proofErr w:type="gramEnd"/>
      <w:r w:rsidRPr="002448E7">
        <w:rPr>
          <w:rFonts w:ascii="Times New Roman" w:hAnsi="Times New Roman"/>
          <w:sz w:val="20"/>
          <w:szCs w:val="20"/>
          <w:vertAlign w:val="subscript"/>
          <w:lang w:val="ru-RU"/>
        </w:rPr>
        <w:t xml:space="preserve"> 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и </w:t>
      </w:r>
      <w:r w:rsidRPr="000D29DF">
        <w:rPr>
          <w:rFonts w:ascii="Times New Roman" w:hAnsi="Times New Roman"/>
          <w:i/>
          <w:sz w:val="20"/>
          <w:szCs w:val="20"/>
          <w:lang w:val="ru-RU"/>
        </w:rPr>
        <w:t>С</w:t>
      </w:r>
      <w:r w:rsidRPr="002448E7">
        <w:rPr>
          <w:rFonts w:ascii="Times New Roman" w:hAnsi="Times New Roman"/>
          <w:sz w:val="20"/>
          <w:szCs w:val="20"/>
          <w:vertAlign w:val="subscript"/>
          <w:lang w:val="ru-RU"/>
        </w:rPr>
        <w:t>0</w:t>
      </w:r>
      <w:r w:rsidRPr="002448E7">
        <w:rPr>
          <w:rFonts w:ascii="Times New Roman" w:hAnsi="Times New Roman"/>
          <w:sz w:val="20"/>
          <w:szCs w:val="20"/>
          <w:lang w:val="ru-RU"/>
        </w:rPr>
        <w:t>:</w:t>
      </w:r>
    </w:p>
    <w:p w:rsidR="00AE3AF4" w:rsidRPr="002448E7" w:rsidRDefault="0062266A" w:rsidP="002448E7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62266A">
        <w:rPr>
          <w:rFonts w:ascii="Times New Roman" w:hAnsi="Times New Roman"/>
          <w:position w:val="-28"/>
          <w:sz w:val="20"/>
          <w:szCs w:val="20"/>
        </w:rPr>
        <w:object w:dxaOrig="1579" w:dyaOrig="660">
          <v:shape id="_x0000_i1035" type="#_x0000_t75" style="width:79.1pt;height:33.3pt" o:ole="">
            <v:imagedata r:id="rId26" o:title=""/>
          </v:shape>
          <o:OLEObject Type="Embed" ProgID="Equation.3" ShapeID="_x0000_i1035" DrawAspect="Content" ObjectID="_1694692004" r:id="rId27"/>
        </w:objec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 xml:space="preserve">        </w:t>
      </w:r>
      <w:r w:rsidRPr="0062266A">
        <w:rPr>
          <w:rFonts w:ascii="Times New Roman" w:hAnsi="Times New Roman"/>
          <w:position w:val="-26"/>
          <w:sz w:val="20"/>
          <w:szCs w:val="20"/>
        </w:rPr>
        <w:object w:dxaOrig="1620" w:dyaOrig="600">
          <v:shape id="_x0000_i1036" type="#_x0000_t75" style="width:81.15pt;height:29.95pt" o:ole="">
            <v:imagedata r:id="rId28" o:title=""/>
          </v:shape>
          <o:OLEObject Type="Embed" ProgID="Equation.3" ShapeID="_x0000_i1036" DrawAspect="Content" ObjectID="_1694692005" r:id="rId29"/>
        </w:objec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>,</w:t>
      </w:r>
    </w:p>
    <w:p w:rsidR="00AE3AF4" w:rsidRPr="002448E7" w:rsidRDefault="00AE3AF4" w:rsidP="0062266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 xml:space="preserve">где </w:t>
      </w:r>
      <w:r w:rsidRPr="0062266A">
        <w:rPr>
          <w:rFonts w:ascii="Times New Roman" w:hAnsi="Times New Roman"/>
          <w:i/>
          <w:sz w:val="20"/>
          <w:szCs w:val="20"/>
        </w:rPr>
        <w:t>U</w:t>
      </w:r>
      <w:r w:rsidRPr="002448E7">
        <w:rPr>
          <w:rFonts w:ascii="Times New Roman" w:hAnsi="Times New Roman"/>
          <w:sz w:val="20"/>
          <w:szCs w:val="20"/>
          <w:vertAlign w:val="subscript"/>
          <w:lang w:val="ru-RU"/>
        </w:rPr>
        <w:t xml:space="preserve">1, </w:t>
      </w:r>
      <w:r w:rsidRPr="0062266A">
        <w:rPr>
          <w:rFonts w:ascii="Times New Roman" w:hAnsi="Times New Roman"/>
          <w:i/>
          <w:sz w:val="20"/>
          <w:szCs w:val="20"/>
        </w:rPr>
        <w:t>U</w:t>
      </w:r>
      <w:r w:rsidRPr="002448E7"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62266A">
        <w:rPr>
          <w:rFonts w:ascii="Times New Roman" w:hAnsi="Times New Roman"/>
          <w:i/>
          <w:sz w:val="20"/>
          <w:szCs w:val="20"/>
        </w:rPr>
        <w:t>U</w:t>
      </w:r>
      <w:r w:rsidRPr="002448E7">
        <w:rPr>
          <w:rFonts w:ascii="Times New Roman" w:hAnsi="Times New Roman"/>
          <w:sz w:val="20"/>
          <w:szCs w:val="20"/>
          <w:vertAlign w:val="subscript"/>
          <w:lang w:val="ru-RU"/>
        </w:rPr>
        <w:t>3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62266A">
        <w:rPr>
          <w:rFonts w:ascii="Times New Roman" w:hAnsi="Times New Roman"/>
          <w:i/>
          <w:sz w:val="20"/>
          <w:szCs w:val="20"/>
        </w:rPr>
        <w:t>U</w:t>
      </w:r>
      <w:r w:rsidRPr="002448E7">
        <w:rPr>
          <w:rFonts w:ascii="Times New Roman" w:hAnsi="Times New Roman"/>
          <w:sz w:val="20"/>
          <w:szCs w:val="20"/>
          <w:vertAlign w:val="subscript"/>
          <w:lang w:val="ru-RU"/>
        </w:rPr>
        <w:t>4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– четыре равностоящих значения приближаемой функции. </w: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 xml:space="preserve">Подставляя </w:t>
      </w:r>
      <w:r w:rsidRPr="000D29DF">
        <w:rPr>
          <w:rFonts w:ascii="Times New Roman" w:hAnsi="Times New Roman"/>
          <w:i/>
          <w:sz w:val="20"/>
          <w:szCs w:val="20"/>
          <w:lang w:val="ru-RU"/>
        </w:rPr>
        <w:t>С</w:t>
      </w:r>
      <w:proofErr w:type="gramStart"/>
      <w:r w:rsidRPr="002448E7"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proofErr w:type="gramEnd"/>
      <w:r w:rsidRPr="002448E7">
        <w:rPr>
          <w:rFonts w:ascii="Times New Roman" w:hAnsi="Times New Roman"/>
          <w:sz w:val="20"/>
          <w:szCs w:val="20"/>
          <w:lang w:val="ru-RU"/>
        </w:rPr>
        <w:t xml:space="preserve"> и </w:t>
      </w:r>
      <w:r w:rsidRPr="000D29DF">
        <w:rPr>
          <w:rFonts w:ascii="Times New Roman" w:hAnsi="Times New Roman"/>
          <w:i/>
          <w:sz w:val="20"/>
          <w:szCs w:val="20"/>
          <w:lang w:val="ru-RU"/>
        </w:rPr>
        <w:t>С</w:t>
      </w:r>
      <w:r w:rsidRPr="002448E7">
        <w:rPr>
          <w:rFonts w:ascii="Times New Roman" w:hAnsi="Times New Roman"/>
          <w:sz w:val="20"/>
          <w:szCs w:val="20"/>
          <w:vertAlign w:val="subscript"/>
          <w:lang w:val="ru-RU"/>
        </w:rPr>
        <w:t>0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в харак</w:t>
      </w:r>
      <w:bookmarkStart w:id="0" w:name="_GoBack"/>
      <w:bookmarkEnd w:id="0"/>
      <w:r w:rsidRPr="002448E7">
        <w:rPr>
          <w:rFonts w:ascii="Times New Roman" w:hAnsi="Times New Roman"/>
          <w:sz w:val="20"/>
          <w:szCs w:val="20"/>
          <w:lang w:val="ru-RU"/>
        </w:rPr>
        <w:t xml:space="preserve">теристический многочлен определяем его корни </w:t>
      </w:r>
      <w:r w:rsidRPr="000D29DF">
        <w:rPr>
          <w:rFonts w:ascii="Times New Roman" w:hAnsi="Times New Roman"/>
          <w:i/>
          <w:sz w:val="20"/>
          <w:szCs w:val="20"/>
        </w:rPr>
        <w:t>Z</w:t>
      </w:r>
      <w:r w:rsidRPr="002448E7">
        <w:rPr>
          <w:rFonts w:ascii="Times New Roman" w:hAnsi="Times New Roman"/>
          <w:sz w:val="20"/>
          <w:szCs w:val="20"/>
          <w:vertAlign w:val="subscript"/>
          <w:lang w:val="ru-RU"/>
        </w:rPr>
        <w:t>1,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D29DF">
        <w:rPr>
          <w:rFonts w:ascii="Times New Roman" w:hAnsi="Times New Roman"/>
          <w:i/>
          <w:sz w:val="20"/>
          <w:szCs w:val="20"/>
        </w:rPr>
        <w:t>Z</w:t>
      </w:r>
      <w:r w:rsidRPr="002448E7"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. Из полученных значений </w:t>
      </w:r>
      <w:r w:rsidRPr="000D29DF">
        <w:rPr>
          <w:rFonts w:ascii="Times New Roman" w:hAnsi="Times New Roman"/>
          <w:i/>
          <w:sz w:val="20"/>
          <w:szCs w:val="20"/>
        </w:rPr>
        <w:t>Z</w:t>
      </w:r>
      <w:r w:rsidRPr="002448E7">
        <w:rPr>
          <w:rFonts w:ascii="Times New Roman" w:hAnsi="Times New Roman"/>
          <w:sz w:val="20"/>
          <w:szCs w:val="20"/>
          <w:vertAlign w:val="subscript"/>
          <w:lang w:val="ru-RU"/>
        </w:rPr>
        <w:t xml:space="preserve">1 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и </w:t>
      </w:r>
      <w:r w:rsidRPr="000D29DF">
        <w:rPr>
          <w:rFonts w:ascii="Times New Roman" w:hAnsi="Times New Roman"/>
          <w:i/>
          <w:sz w:val="20"/>
          <w:szCs w:val="20"/>
        </w:rPr>
        <w:t>Z</w:t>
      </w:r>
      <w:r w:rsidRPr="002448E7">
        <w:rPr>
          <w:rFonts w:ascii="Times New Roman" w:hAnsi="Times New Roman"/>
          <w:sz w:val="20"/>
          <w:szCs w:val="20"/>
          <w:vertAlign w:val="subscript"/>
          <w:lang w:val="ru-RU"/>
        </w:rPr>
        <w:t xml:space="preserve">2 </w:t>
      </w:r>
      <w:r w:rsidRPr="002448E7">
        <w:rPr>
          <w:rFonts w:ascii="Times New Roman" w:hAnsi="Times New Roman"/>
          <w:sz w:val="20"/>
          <w:szCs w:val="20"/>
          <w:lang w:val="ru-RU"/>
        </w:rPr>
        <w:t>по формулам</w:t>
      </w:r>
    </w:p>
    <w:p w:rsidR="00AE3AF4" w:rsidRPr="002448E7" w:rsidRDefault="0062266A" w:rsidP="002448E7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62266A">
        <w:rPr>
          <w:rFonts w:ascii="Times New Roman" w:hAnsi="Times New Roman"/>
          <w:position w:val="-10"/>
          <w:sz w:val="20"/>
          <w:szCs w:val="20"/>
        </w:rPr>
        <w:object w:dxaOrig="1219" w:dyaOrig="300">
          <v:shape id="_x0000_i1037" type="#_x0000_t75" style="width:60.75pt;height:15pt" o:ole="">
            <v:imagedata r:id="rId30" o:title=""/>
          </v:shape>
          <o:OLEObject Type="Embed" ProgID="Equation.3" ShapeID="_x0000_i1037" DrawAspect="Content" ObjectID="_1694692006" r:id="rId31"/>
        </w:objec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 xml:space="preserve">;  </w:t>
      </w:r>
      <w:r w:rsidRPr="002448E7">
        <w:rPr>
          <w:rFonts w:ascii="Times New Roman" w:hAnsi="Times New Roman"/>
          <w:position w:val="-10"/>
          <w:sz w:val="20"/>
          <w:szCs w:val="20"/>
        </w:rPr>
        <w:object w:dxaOrig="1939" w:dyaOrig="300">
          <v:shape id="_x0000_i1038" type="#_x0000_t75" style="width:96.95pt;height:15.4pt" o:ole="">
            <v:imagedata r:id="rId32" o:title=""/>
          </v:shape>
          <o:OLEObject Type="Embed" ProgID="Equation.3" ShapeID="_x0000_i1038" DrawAspect="Content" ObjectID="_1694692007" r:id="rId33"/>
        </w:objec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 xml:space="preserve">;  </w:t>
      </w:r>
      <w:r w:rsidRPr="002448E7">
        <w:rPr>
          <w:rFonts w:ascii="Times New Roman" w:hAnsi="Times New Roman"/>
          <w:position w:val="-10"/>
          <w:sz w:val="20"/>
          <w:szCs w:val="20"/>
        </w:rPr>
        <w:object w:dxaOrig="1800" w:dyaOrig="300">
          <v:shape id="_x0000_i1039" type="#_x0000_t75" style="width:89.9pt;height:15.4pt" o:ole="">
            <v:imagedata r:id="rId34" o:title=""/>
          </v:shape>
          <o:OLEObject Type="Embed" ProgID="Equation.3" ShapeID="_x0000_i1039" DrawAspect="Content" ObjectID="_1694692008" r:id="rId35"/>
        </w:object>
      </w:r>
    </w:p>
    <w:p w:rsidR="00AE3AF4" w:rsidRPr="002448E7" w:rsidRDefault="00AE3AF4" w:rsidP="0062266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 xml:space="preserve">определяем искомые параметры. Выражая </w:t>
      </w:r>
      <w:r w:rsidR="0062266A" w:rsidRPr="0062266A">
        <w:rPr>
          <w:rFonts w:ascii="Times New Roman" w:hAnsi="Times New Roman"/>
          <w:position w:val="-12"/>
          <w:sz w:val="20"/>
          <w:szCs w:val="20"/>
        </w:rPr>
        <w:object w:dxaOrig="1160" w:dyaOrig="320">
          <v:shape id="_x0000_i1040" type="#_x0000_t75" style="width:57.85pt;height:15.8pt" o:ole="">
            <v:imagedata r:id="rId36" o:title=""/>
          </v:shape>
          <o:OLEObject Type="Embed" ProgID="Equation.3" ShapeID="_x0000_i1040" DrawAspect="Content" ObjectID="_1694692009" r:id="rId37"/>
        </w:object>
      </w:r>
      <w:r w:rsidR="00B4487B" w:rsidRPr="002448E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получим: </w:t>
      </w:r>
    </w:p>
    <w:p w:rsidR="00AE3AF4" w:rsidRPr="002448E7" w:rsidRDefault="0062266A" w:rsidP="002448E7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</w:rPr>
      </w:pPr>
      <w:r w:rsidRPr="002448E7">
        <w:rPr>
          <w:rFonts w:ascii="Times New Roman" w:hAnsi="Times New Roman"/>
          <w:position w:val="-10"/>
          <w:sz w:val="20"/>
          <w:szCs w:val="20"/>
        </w:rPr>
        <w:object w:dxaOrig="4860" w:dyaOrig="340">
          <v:shape id="_x0000_i1041" type="#_x0000_t75" style="width:242.65pt;height:17.05pt" o:ole="">
            <v:imagedata r:id="rId38" o:title=""/>
          </v:shape>
          <o:OLEObject Type="Embed" ProgID="Equation.3" ShapeID="_x0000_i1041" DrawAspect="Content" ObjectID="_1694692010" r:id="rId39"/>
        </w:objec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 xml:space="preserve">Учитывая, что </w:t>
      </w:r>
      <w:r w:rsidR="0062266A" w:rsidRPr="002448E7">
        <w:rPr>
          <w:rFonts w:ascii="Times New Roman" w:hAnsi="Times New Roman"/>
          <w:position w:val="-10"/>
          <w:sz w:val="20"/>
          <w:szCs w:val="20"/>
        </w:rPr>
        <w:object w:dxaOrig="1140" w:dyaOrig="300">
          <v:shape id="_x0000_i1042" type="#_x0000_t75" style="width:57pt;height:15.4pt" o:ole="">
            <v:imagedata r:id="rId40" o:title=""/>
          </v:shape>
          <o:OLEObject Type="Embed" ProgID="Equation.3" ShapeID="_x0000_i1042" DrawAspect="Content" ObjectID="_1694692011" r:id="rId41"/>
        </w:object>
      </w:r>
      <w:r w:rsidRPr="002448E7">
        <w:rPr>
          <w:rFonts w:ascii="Times New Roman" w:hAnsi="Times New Roman"/>
          <w:sz w:val="20"/>
          <w:szCs w:val="20"/>
          <w:lang w:val="uz-Cyrl-UZ"/>
        </w:rPr>
        <w:t>;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2266A" w:rsidRPr="002448E7">
        <w:rPr>
          <w:rFonts w:ascii="Times New Roman" w:hAnsi="Times New Roman"/>
          <w:position w:val="-10"/>
          <w:sz w:val="20"/>
          <w:szCs w:val="20"/>
        </w:rPr>
        <w:object w:dxaOrig="1160" w:dyaOrig="300">
          <v:shape id="_x0000_i1043" type="#_x0000_t75" style="width:57.85pt;height:15.4pt" o:ole="">
            <v:imagedata r:id="rId42" o:title=""/>
          </v:shape>
          <o:OLEObject Type="Embed" ProgID="Equation.3" ShapeID="_x0000_i1043" DrawAspect="Content" ObjectID="_1694692012" r:id="rId43"/>
        </w:objec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и раскрывая показательные функции по формуле Эйлера </w:t>
      </w:r>
      <w:r w:rsidR="000D29DF" w:rsidRPr="002448E7">
        <w:rPr>
          <w:rFonts w:ascii="Times New Roman" w:hAnsi="Times New Roman"/>
          <w:position w:val="-10"/>
          <w:sz w:val="20"/>
          <w:szCs w:val="20"/>
        </w:rPr>
        <w:object w:dxaOrig="1640" w:dyaOrig="340">
          <v:shape id="_x0000_i1077" type="#_x0000_t75" style="width:82pt;height:17.05pt" o:ole="">
            <v:imagedata r:id="rId44" o:title=""/>
          </v:shape>
          <o:OLEObject Type="Embed" ProgID="Equation.3" ShapeID="_x0000_i1077" DrawAspect="Content" ObjectID="_1694692013" r:id="rId45"/>
        </w:objec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, получим: </w:t>
      </w:r>
    </w:p>
    <w:p w:rsidR="00AE3AF4" w:rsidRPr="002448E7" w:rsidRDefault="007E5BFA" w:rsidP="002448E7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</w:rPr>
      </w:pPr>
      <w:r w:rsidRPr="007E5BFA">
        <w:rPr>
          <w:rFonts w:ascii="Times New Roman" w:hAnsi="Times New Roman"/>
          <w:position w:val="-40"/>
          <w:sz w:val="20"/>
          <w:szCs w:val="20"/>
        </w:rPr>
        <w:object w:dxaOrig="6100" w:dyaOrig="940">
          <v:shape id="_x0000_i1044" type="#_x0000_t75" style="width:305.05pt;height:47.05pt" o:ole="">
            <v:imagedata r:id="rId46" o:title=""/>
          </v:shape>
          <o:OLEObject Type="Embed" ProgID="Equation.3" ShapeID="_x0000_i1044" DrawAspect="Content" ObjectID="_1694692014" r:id="rId47"/>
        </w:objec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>Согласно формуле Хэвисайда [</w:t>
      </w:r>
      <w:r w:rsidR="00EF7050">
        <w:rPr>
          <w:rFonts w:ascii="Times New Roman" w:hAnsi="Times New Roman"/>
          <w:sz w:val="20"/>
          <w:szCs w:val="20"/>
          <w:lang w:val="ru-RU"/>
        </w:rPr>
        <w:t>3</w:t>
      </w:r>
      <w:r w:rsidRPr="002448E7">
        <w:rPr>
          <w:rFonts w:ascii="Times New Roman" w:hAnsi="Times New Roman"/>
          <w:sz w:val="20"/>
          <w:szCs w:val="20"/>
          <w:lang w:val="ru-RU"/>
        </w:rPr>
        <w:t>], передаточную функцию можно определить из выражения характеристики при отсутствии кратных корней:</w:t>
      </w:r>
    </w:p>
    <w:p w:rsidR="00BA247F" w:rsidRDefault="0062266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position w:val="-30"/>
          <w:sz w:val="20"/>
          <w:szCs w:val="20"/>
        </w:rPr>
        <w:object w:dxaOrig="3500" w:dyaOrig="680">
          <v:shape id="_x0000_i1045" type="#_x0000_t75" style="width:174.8pt;height:34.15pt" o:ole="">
            <v:imagedata r:id="rId48" o:title=""/>
          </v:shape>
          <o:OLEObject Type="Embed" ProgID="Equation.3" ShapeID="_x0000_i1045" DrawAspect="Content" ObjectID="_1694692015" r:id="rId49"/>
        </w:objec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 xml:space="preserve">, </w:t>
      </w:r>
    </w:p>
    <w:p w:rsidR="00AE3AF4" w:rsidRPr="002448E7" w:rsidRDefault="00AE3AF4" w:rsidP="000D29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 xml:space="preserve">где </w:t>
      </w:r>
      <w:r w:rsidRPr="0062266A">
        <w:rPr>
          <w:rFonts w:ascii="Times New Roman" w:hAnsi="Times New Roman"/>
          <w:i/>
          <w:sz w:val="20"/>
          <w:szCs w:val="20"/>
        </w:rPr>
        <w:t>Q</w:t>
      </w:r>
      <w:r w:rsidRPr="002448E7">
        <w:rPr>
          <w:rFonts w:ascii="Times New Roman" w:hAnsi="Times New Roman"/>
          <w:sz w:val="20"/>
          <w:szCs w:val="20"/>
          <w:lang w:val="ru-RU"/>
        </w:rPr>
        <w:t>(</w:t>
      </w:r>
      <w:r w:rsidRPr="0062266A">
        <w:rPr>
          <w:rFonts w:ascii="Times New Roman" w:hAnsi="Times New Roman"/>
          <w:i/>
          <w:sz w:val="20"/>
          <w:szCs w:val="20"/>
        </w:rPr>
        <w:t>p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) и </w:t>
      </w:r>
      <w:r w:rsidRPr="0062266A">
        <w:rPr>
          <w:rFonts w:ascii="Times New Roman" w:hAnsi="Times New Roman"/>
          <w:i/>
          <w:sz w:val="20"/>
          <w:szCs w:val="20"/>
        </w:rPr>
        <w:t>P</w:t>
      </w:r>
      <w:r w:rsidRPr="002448E7">
        <w:rPr>
          <w:rFonts w:ascii="Times New Roman" w:hAnsi="Times New Roman"/>
          <w:sz w:val="20"/>
          <w:szCs w:val="20"/>
          <w:lang w:val="ru-RU"/>
        </w:rPr>
        <w:t>(</w:t>
      </w:r>
      <w:r w:rsidRPr="0062266A">
        <w:rPr>
          <w:rFonts w:ascii="Times New Roman" w:hAnsi="Times New Roman"/>
          <w:i/>
          <w:sz w:val="20"/>
          <w:szCs w:val="20"/>
        </w:rPr>
        <w:t>p</w:t>
      </w:r>
      <w:r w:rsidRPr="002448E7">
        <w:rPr>
          <w:rFonts w:ascii="Times New Roman" w:hAnsi="Times New Roman"/>
          <w:sz w:val="20"/>
          <w:szCs w:val="20"/>
          <w:lang w:val="ru-RU"/>
        </w:rPr>
        <w:t>) – соответственно</w:t>
      </w:r>
      <w:r w:rsidR="00BA247F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полиномы числителя и знаменателя передаточной функции; </w:t>
      </w:r>
      <w:r w:rsidRPr="0062266A">
        <w:rPr>
          <w:rFonts w:ascii="Times New Roman" w:hAnsi="Times New Roman"/>
          <w:i/>
          <w:sz w:val="20"/>
          <w:szCs w:val="20"/>
          <w:lang w:val="ru-RU"/>
        </w:rPr>
        <w:t>Р</w:t>
      </w:r>
      <w:proofErr w:type="spellStart"/>
      <w:proofErr w:type="gramStart"/>
      <w:r w:rsidRPr="0062266A">
        <w:rPr>
          <w:rFonts w:ascii="Times New Roman" w:hAnsi="Times New Roman"/>
          <w:i/>
          <w:sz w:val="20"/>
          <w:szCs w:val="20"/>
          <w:vertAlign w:val="subscript"/>
        </w:rPr>
        <w:t>i</w:t>
      </w:r>
      <w:proofErr w:type="spellEnd"/>
      <w:proofErr w:type="gramEnd"/>
      <w:r w:rsidRPr="002448E7">
        <w:rPr>
          <w:rFonts w:ascii="Times New Roman" w:hAnsi="Times New Roman"/>
          <w:sz w:val="20"/>
          <w:szCs w:val="20"/>
          <w:vertAlign w:val="subscript"/>
          <w:lang w:val="ru-RU"/>
        </w:rPr>
        <w:t xml:space="preserve"> 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– корни характеристического уравнения </w:t>
      </w:r>
      <w:r w:rsidR="0062266A" w:rsidRPr="002448E7">
        <w:rPr>
          <w:rFonts w:ascii="Times New Roman" w:hAnsi="Times New Roman"/>
          <w:position w:val="-10"/>
          <w:sz w:val="20"/>
          <w:szCs w:val="20"/>
        </w:rPr>
        <w:object w:dxaOrig="760" w:dyaOrig="300">
          <v:shape id="_x0000_i1046" type="#_x0000_t75" style="width:37.85pt;height:15.4pt" o:ole="">
            <v:imagedata r:id="rId50" o:title=""/>
          </v:shape>
          <o:OLEObject Type="Embed" ProgID="Equation.3" ShapeID="_x0000_i1046" DrawAspect="Content" ObjectID="_1694692016" r:id="rId51"/>
        </w:object>
      </w:r>
    </w:p>
    <w:p w:rsidR="00AE3AF4" w:rsidRPr="007E5BFA" w:rsidRDefault="0062266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62266A">
        <w:rPr>
          <w:rFonts w:ascii="Times New Roman" w:hAnsi="Times New Roman"/>
          <w:position w:val="-10"/>
          <w:sz w:val="20"/>
          <w:szCs w:val="20"/>
        </w:rPr>
        <w:object w:dxaOrig="2240" w:dyaOrig="300">
          <v:shape id="_x0000_i1047" type="#_x0000_t75" style="width:112.35pt;height:15pt" o:ole="">
            <v:imagedata r:id="rId52" o:title=""/>
          </v:shape>
          <o:OLEObject Type="Embed" ProgID="Equation.3" ShapeID="_x0000_i1047" DrawAspect="Content" ObjectID="_1694692017" r:id="rId53"/>
        </w:object>
      </w:r>
      <w:r w:rsidR="007E5BFA">
        <w:rPr>
          <w:rFonts w:ascii="Times New Roman" w:hAnsi="Times New Roman"/>
          <w:sz w:val="20"/>
          <w:szCs w:val="20"/>
          <w:lang w:val="ru-RU"/>
        </w:rPr>
        <w:t>.</w: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>Поскольку для устойчивых объектов действительные части всех корней отрицательны</w:t>
      </w:r>
      <w:r w:rsidR="00BA247F">
        <w:rPr>
          <w:rFonts w:ascii="Times New Roman" w:hAnsi="Times New Roman"/>
          <w:sz w:val="20"/>
          <w:szCs w:val="20"/>
          <w:lang w:val="ru-RU"/>
        </w:rPr>
        <w:t>, то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2448E7">
        <w:rPr>
          <w:rFonts w:ascii="Times New Roman" w:hAnsi="Times New Roman"/>
          <w:sz w:val="20"/>
          <w:szCs w:val="20"/>
          <w:lang w:val="ru-RU"/>
        </w:rPr>
        <w:t>при</w:t>
      </w:r>
      <w:proofErr w:type="gramEnd"/>
      <w:r w:rsidRPr="002448E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2266A" w:rsidRPr="002448E7">
        <w:rPr>
          <w:rFonts w:ascii="Times New Roman" w:hAnsi="Times New Roman"/>
          <w:position w:val="-6"/>
          <w:sz w:val="20"/>
          <w:szCs w:val="20"/>
        </w:rPr>
        <w:object w:dxaOrig="580" w:dyaOrig="220">
          <v:shape id="_x0000_i1048" type="#_x0000_t75" style="width:29.15pt;height:10.8pt" o:ole="">
            <v:imagedata r:id="rId54" o:title=""/>
          </v:shape>
          <o:OLEObject Type="Embed" ProgID="Equation.3" ShapeID="_x0000_i1048" DrawAspect="Content" ObjectID="_1694692018" r:id="rId55"/>
        </w:objec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2448E7">
        <w:rPr>
          <w:rFonts w:ascii="Times New Roman" w:hAnsi="Times New Roman"/>
          <w:sz w:val="20"/>
          <w:szCs w:val="20"/>
          <w:lang w:val="ru-RU"/>
        </w:rPr>
        <w:t>установившееся</w:t>
      </w:r>
      <w:proofErr w:type="gramEnd"/>
      <w:r w:rsidRPr="002448E7">
        <w:rPr>
          <w:rFonts w:ascii="Times New Roman" w:hAnsi="Times New Roman"/>
          <w:sz w:val="20"/>
          <w:szCs w:val="20"/>
          <w:lang w:val="ru-RU"/>
        </w:rPr>
        <w:t xml:space="preserve"> значение переходной функции:</w:t>
      </w:r>
    </w:p>
    <w:p w:rsidR="00AE3AF4" w:rsidRPr="007E5BFA" w:rsidRDefault="0062266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position w:val="-10"/>
          <w:sz w:val="20"/>
          <w:szCs w:val="20"/>
        </w:rPr>
        <w:object w:dxaOrig="1960" w:dyaOrig="300">
          <v:shape id="_x0000_i1049" type="#_x0000_t75" style="width:97.8pt;height:15.4pt" o:ole="">
            <v:imagedata r:id="rId56" o:title=""/>
          </v:shape>
          <o:OLEObject Type="Embed" ProgID="Equation.3" ShapeID="_x0000_i1049" DrawAspect="Content" ObjectID="_1694692019" r:id="rId57"/>
        </w:object>
      </w:r>
      <w:r w:rsidR="007E5BFA">
        <w:rPr>
          <w:rFonts w:ascii="Times New Roman" w:hAnsi="Times New Roman"/>
          <w:sz w:val="20"/>
          <w:szCs w:val="20"/>
          <w:lang w:val="ru-RU"/>
        </w:rPr>
        <w:t>.</w: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 xml:space="preserve">Раскладывая полином </w:t>
      </w:r>
      <w:proofErr w:type="gramStart"/>
      <w:r w:rsidRPr="00EF7050">
        <w:rPr>
          <w:rFonts w:ascii="Times New Roman" w:hAnsi="Times New Roman"/>
          <w:i/>
          <w:sz w:val="20"/>
          <w:szCs w:val="20"/>
          <w:lang w:val="ru-RU"/>
        </w:rPr>
        <w:t>Р</w:t>
      </w:r>
      <w:r w:rsidRPr="002448E7">
        <w:rPr>
          <w:rFonts w:ascii="Times New Roman" w:hAnsi="Times New Roman"/>
          <w:sz w:val="20"/>
          <w:szCs w:val="20"/>
          <w:lang w:val="ru-RU"/>
        </w:rPr>
        <w:t>(</w:t>
      </w:r>
      <w:proofErr w:type="gramEnd"/>
      <w:r w:rsidRPr="00EF7050">
        <w:rPr>
          <w:rFonts w:ascii="Times New Roman" w:hAnsi="Times New Roman"/>
          <w:i/>
          <w:sz w:val="20"/>
          <w:szCs w:val="20"/>
          <w:lang w:val="ru-RU"/>
        </w:rPr>
        <w:t>р</w:t>
      </w:r>
      <w:r w:rsidRPr="002448E7">
        <w:rPr>
          <w:rFonts w:ascii="Times New Roman" w:hAnsi="Times New Roman"/>
          <w:sz w:val="20"/>
          <w:szCs w:val="20"/>
          <w:lang w:val="ru-RU"/>
        </w:rPr>
        <w:t>) на множители, его можно выразить, через корни характеристического уравнения:</w:t>
      </w:r>
    </w:p>
    <w:p w:rsidR="00AE3AF4" w:rsidRPr="007E5BFA" w:rsidRDefault="0062266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position w:val="-30"/>
          <w:sz w:val="20"/>
          <w:szCs w:val="20"/>
        </w:rPr>
        <w:object w:dxaOrig="2700" w:dyaOrig="700">
          <v:shape id="_x0000_i1050" type="#_x0000_t75" style="width:134.45pt;height:34.95pt" o:ole="">
            <v:imagedata r:id="rId58" o:title=""/>
          </v:shape>
          <o:OLEObject Type="Embed" ProgID="Equation.3" ShapeID="_x0000_i1050" DrawAspect="Content" ObjectID="_1694692020" r:id="rId59"/>
        </w:object>
      </w:r>
      <w:r w:rsidR="007E5BFA">
        <w:rPr>
          <w:rFonts w:ascii="Times New Roman" w:hAnsi="Times New Roman"/>
          <w:sz w:val="20"/>
          <w:szCs w:val="20"/>
          <w:lang w:val="ru-RU"/>
        </w:rPr>
        <w:t>.</w: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>Или для случая комплексно сопряженных корней:</w:t>
      </w:r>
    </w:p>
    <w:p w:rsidR="006E00FC" w:rsidRPr="00957FAB" w:rsidRDefault="0062266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62266A">
        <w:rPr>
          <w:rFonts w:ascii="Times New Roman" w:hAnsi="Times New Roman"/>
          <w:position w:val="-26"/>
          <w:sz w:val="20"/>
          <w:szCs w:val="20"/>
        </w:rPr>
        <w:object w:dxaOrig="6940" w:dyaOrig="639">
          <v:shape id="_x0000_i1051" type="#_x0000_t75" style="width:347.1pt;height:32.05pt" o:ole="">
            <v:imagedata r:id="rId60" o:title=""/>
          </v:shape>
          <o:OLEObject Type="Embed" ProgID="Equation.3" ShapeID="_x0000_i1051" DrawAspect="Content" ObjectID="_1694692021" r:id="rId61"/>
        </w:object>
      </w:r>
      <w:r w:rsidR="007E5BFA">
        <w:rPr>
          <w:rFonts w:ascii="Times New Roman" w:hAnsi="Times New Roman"/>
          <w:sz w:val="20"/>
          <w:szCs w:val="20"/>
          <w:lang w:val="ru-RU"/>
        </w:rPr>
        <w:t>.</w: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ab/>
      </w:r>
    </w:p>
    <w:p w:rsidR="00AE3AF4" w:rsidRPr="002448E7" w:rsidRDefault="00AE3AF4" w:rsidP="006E00FC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 xml:space="preserve">Для простоты будем считать, что полином </w:t>
      </w:r>
      <w:r w:rsidRPr="002448E7">
        <w:rPr>
          <w:rFonts w:ascii="Times New Roman" w:hAnsi="Times New Roman"/>
          <w:sz w:val="20"/>
          <w:szCs w:val="20"/>
        </w:rPr>
        <w:t>Q</w:t>
      </w:r>
      <w:r w:rsidRPr="002448E7">
        <w:rPr>
          <w:rFonts w:ascii="Times New Roman" w:hAnsi="Times New Roman"/>
          <w:sz w:val="20"/>
          <w:szCs w:val="20"/>
          <w:lang w:val="ru-RU"/>
        </w:rPr>
        <w:t>(</w:t>
      </w:r>
      <w:r w:rsidRPr="002448E7">
        <w:rPr>
          <w:rFonts w:ascii="Times New Roman" w:hAnsi="Times New Roman"/>
          <w:sz w:val="20"/>
          <w:szCs w:val="20"/>
        </w:rPr>
        <w:t>p</w:t>
      </w:r>
      <w:r w:rsidRPr="002448E7">
        <w:rPr>
          <w:rFonts w:ascii="Times New Roman" w:hAnsi="Times New Roman"/>
          <w:sz w:val="20"/>
          <w:szCs w:val="20"/>
          <w:lang w:val="ru-RU"/>
        </w:rPr>
        <w:t>) числителя передаточной функции – нулевого порядка. Тогда необходимо, чтобы выполнялись равенства:</w:t>
      </w:r>
    </w:p>
    <w:p w:rsidR="00AE3AF4" w:rsidRPr="002448E7" w:rsidRDefault="0062266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position w:val="-10"/>
          <w:sz w:val="20"/>
          <w:szCs w:val="20"/>
        </w:rPr>
        <w:object w:dxaOrig="1460" w:dyaOrig="300">
          <v:shape id="_x0000_i1052" type="#_x0000_t75" style="width:73.25pt;height:15.4pt" o:ole="">
            <v:imagedata r:id="rId62" o:title=""/>
          </v:shape>
          <o:OLEObject Type="Embed" ProgID="Equation.3" ShapeID="_x0000_i1052" DrawAspect="Content" ObjectID="_1694692022" r:id="rId63"/>
        </w:objec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 xml:space="preserve">;  </w:t>
      </w:r>
      <w:r w:rsidRPr="0062266A">
        <w:rPr>
          <w:rFonts w:ascii="Times New Roman" w:hAnsi="Times New Roman"/>
          <w:position w:val="-10"/>
          <w:sz w:val="20"/>
          <w:szCs w:val="20"/>
        </w:rPr>
        <w:object w:dxaOrig="1579" w:dyaOrig="300">
          <v:shape id="_x0000_i1053" type="#_x0000_t75" style="width:79.1pt;height:15pt" o:ole="">
            <v:imagedata r:id="rId64" o:title=""/>
          </v:shape>
          <o:OLEObject Type="Embed" ProgID="Equation.3" ShapeID="_x0000_i1053" DrawAspect="Content" ObjectID="_1694692023" r:id="rId65"/>
        </w:objec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 xml:space="preserve">Величина </w:t>
      </w:r>
      <w:r w:rsidR="0062266A" w:rsidRPr="002448E7">
        <w:rPr>
          <w:rFonts w:ascii="Times New Roman" w:hAnsi="Times New Roman"/>
          <w:position w:val="-10"/>
          <w:sz w:val="20"/>
          <w:szCs w:val="20"/>
        </w:rPr>
        <w:object w:dxaOrig="720" w:dyaOrig="300">
          <v:shape id="_x0000_i1054" type="#_x0000_t75" style="width:36.2pt;height:15.4pt" o:ole="">
            <v:imagedata r:id="rId66" o:title=""/>
          </v:shape>
          <o:OLEObject Type="Embed" ProgID="Equation.3" ShapeID="_x0000_i1054" DrawAspect="Content" ObjectID="_1694692024" r:id="rId67"/>
        </w:objec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в знаменателе определяется из выражения:</w:t>
      </w:r>
    </w:p>
    <w:p w:rsidR="00AE3AF4" w:rsidRPr="007E5BFA" w:rsidRDefault="0062266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62266A">
        <w:rPr>
          <w:rFonts w:ascii="Times New Roman" w:hAnsi="Times New Roman"/>
          <w:position w:val="-32"/>
          <w:sz w:val="20"/>
          <w:szCs w:val="20"/>
        </w:rPr>
        <w:object w:dxaOrig="7200" w:dyaOrig="740">
          <v:shape id="_x0000_i1055" type="#_x0000_t75" style="width:360.4pt;height:37.05pt" o:ole="">
            <v:imagedata r:id="rId68" o:title=""/>
          </v:shape>
          <o:OLEObject Type="Embed" ProgID="Equation.3" ShapeID="_x0000_i1055" DrawAspect="Content" ObjectID="_1694692025" r:id="rId69"/>
        </w:object>
      </w:r>
      <w:r w:rsidR="007E5BFA">
        <w:rPr>
          <w:rFonts w:ascii="Times New Roman" w:hAnsi="Times New Roman"/>
          <w:sz w:val="20"/>
          <w:szCs w:val="20"/>
          <w:lang w:val="ru-RU"/>
        </w:rPr>
        <w:t>.</w: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 xml:space="preserve">Выразим </w:t>
      </w:r>
      <w:r w:rsidR="0062266A" w:rsidRPr="002448E7">
        <w:rPr>
          <w:rFonts w:ascii="Times New Roman" w:hAnsi="Times New Roman"/>
          <w:position w:val="-10"/>
          <w:sz w:val="20"/>
          <w:szCs w:val="20"/>
        </w:rPr>
        <w:object w:dxaOrig="1140" w:dyaOrig="300">
          <v:shape id="_x0000_i1056" type="#_x0000_t75" style="width:57pt;height:15.4pt" o:ole="">
            <v:imagedata r:id="rId70" o:title=""/>
          </v:shape>
          <o:OLEObject Type="Embed" ProgID="Equation.3" ShapeID="_x0000_i1056" DrawAspect="Content" ObjectID="_1694692026" r:id="rId71"/>
        </w:objec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и </w:t>
      </w:r>
      <w:r w:rsidR="0062266A" w:rsidRPr="002448E7">
        <w:rPr>
          <w:rFonts w:ascii="Times New Roman" w:hAnsi="Times New Roman"/>
          <w:position w:val="-10"/>
          <w:sz w:val="20"/>
          <w:szCs w:val="20"/>
        </w:rPr>
        <w:object w:dxaOrig="1160" w:dyaOrig="300">
          <v:shape id="_x0000_i1057" type="#_x0000_t75" style="width:57.85pt;height:15.4pt" o:ole="">
            <v:imagedata r:id="rId72" o:title=""/>
          </v:shape>
          <o:OLEObject Type="Embed" ProgID="Equation.3" ShapeID="_x0000_i1057" DrawAspect="Content" ObjectID="_1694692027" r:id="rId73"/>
        </w:objec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через </w:t>
      </w:r>
      <w:r w:rsidRPr="00957FAB">
        <w:rPr>
          <w:rFonts w:ascii="Times New Roman" w:hAnsi="Times New Roman"/>
          <w:i/>
          <w:sz w:val="20"/>
          <w:szCs w:val="20"/>
        </w:rPr>
        <w:t>x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и </w:t>
      </w:r>
      <w:r w:rsidRPr="00957FAB">
        <w:rPr>
          <w:rFonts w:ascii="Times New Roman" w:hAnsi="Times New Roman"/>
          <w:i/>
          <w:sz w:val="20"/>
          <w:szCs w:val="20"/>
        </w:rPr>
        <w:t>y</w:t>
      </w:r>
    </w:p>
    <w:p w:rsidR="00AE3AF4" w:rsidRPr="002448E7" w:rsidRDefault="007E5BF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</w:rPr>
      </w:pPr>
      <w:r w:rsidRPr="0062266A">
        <w:rPr>
          <w:rFonts w:ascii="Times New Roman" w:hAnsi="Times New Roman"/>
          <w:position w:val="-54"/>
          <w:sz w:val="20"/>
          <w:szCs w:val="20"/>
        </w:rPr>
        <w:object w:dxaOrig="4740" w:dyaOrig="1180">
          <v:shape id="_x0000_i1058" type="#_x0000_t75" style="width:236.8pt;height:58.7pt" o:ole="">
            <v:imagedata r:id="rId74" o:title=""/>
          </v:shape>
          <o:OLEObject Type="Embed" ProgID="Equation.3" ShapeID="_x0000_i1058" DrawAspect="Content" ObjectID="_1694692028" r:id="rId75"/>
        </w:object>
      </w:r>
    </w:p>
    <w:p w:rsidR="00AE3AF4" w:rsidRPr="007E5BFA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7E5BFA">
        <w:rPr>
          <w:rFonts w:ascii="Times New Roman" w:hAnsi="Times New Roman"/>
          <w:sz w:val="20"/>
          <w:szCs w:val="20"/>
          <w:lang w:val="ru-RU"/>
        </w:rPr>
        <w:t xml:space="preserve">Тогда </w:t>
      </w:r>
    </w:p>
    <w:p w:rsidR="00AE3AF4" w:rsidRPr="007E5BFA" w:rsidRDefault="0062266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position w:val="-10"/>
          <w:sz w:val="20"/>
          <w:szCs w:val="20"/>
        </w:rPr>
        <w:object w:dxaOrig="1939" w:dyaOrig="300">
          <v:shape id="_x0000_i1059" type="#_x0000_t75" style="width:96.55pt;height:15.4pt" o:ole="">
            <v:imagedata r:id="rId76" o:title=""/>
          </v:shape>
          <o:OLEObject Type="Embed" ProgID="Equation.3" ShapeID="_x0000_i1059" DrawAspect="Content" ObjectID="_1694692029" r:id="rId77"/>
        </w:object>
      </w:r>
      <w:r w:rsidR="007E5BFA">
        <w:rPr>
          <w:rFonts w:ascii="Times New Roman" w:hAnsi="Times New Roman"/>
          <w:sz w:val="20"/>
          <w:szCs w:val="20"/>
          <w:lang w:val="ru-RU"/>
        </w:rPr>
        <w:t>.</w: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>Подставляя значени</w:t>
      </w:r>
      <w:r w:rsidR="007E5BFA">
        <w:rPr>
          <w:rFonts w:ascii="Times New Roman" w:hAnsi="Times New Roman"/>
          <w:sz w:val="20"/>
          <w:szCs w:val="20"/>
          <w:lang w:val="ru-RU"/>
        </w:rPr>
        <w:t>я</w:t>
      </w:r>
      <w:proofErr w:type="gramStart"/>
      <w:r w:rsidRPr="002448E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62266A">
        <w:rPr>
          <w:rFonts w:ascii="Times New Roman" w:hAnsi="Times New Roman"/>
          <w:i/>
          <w:sz w:val="20"/>
          <w:szCs w:val="20"/>
          <w:lang w:val="ru-RU"/>
        </w:rPr>
        <w:t>А</w:t>
      </w:r>
      <w:proofErr w:type="gramEnd"/>
      <w:r w:rsidRPr="002448E7">
        <w:rPr>
          <w:rFonts w:ascii="Times New Roman" w:hAnsi="Times New Roman"/>
          <w:sz w:val="20"/>
          <w:szCs w:val="20"/>
          <w:lang w:val="ru-RU"/>
        </w:rPr>
        <w:t xml:space="preserve"> и </w:t>
      </w:r>
      <w:r w:rsidRPr="0062266A">
        <w:rPr>
          <w:rFonts w:ascii="Times New Roman" w:hAnsi="Times New Roman"/>
          <w:i/>
          <w:sz w:val="20"/>
          <w:szCs w:val="20"/>
          <w:lang w:val="ru-RU"/>
        </w:rPr>
        <w:t>В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2448E7">
        <w:rPr>
          <w:rFonts w:ascii="Times New Roman" w:hAnsi="Times New Roman"/>
          <w:sz w:val="20"/>
          <w:szCs w:val="20"/>
          <w:lang w:val="ru-RU"/>
        </w:rPr>
        <w:t>в</w:t>
      </w:r>
      <w:proofErr w:type="spellEnd"/>
      <w:r w:rsidRPr="002448E7">
        <w:rPr>
          <w:rFonts w:ascii="Times New Roman" w:hAnsi="Times New Roman"/>
          <w:sz w:val="20"/>
          <w:szCs w:val="20"/>
          <w:lang w:val="ru-RU"/>
        </w:rPr>
        <w:t xml:space="preserve"> полученное ранее </w:t>
      </w:r>
      <w:r w:rsidR="007E5BFA">
        <w:rPr>
          <w:rFonts w:ascii="Times New Roman" w:hAnsi="Times New Roman"/>
          <w:sz w:val="20"/>
          <w:szCs w:val="20"/>
          <w:lang w:val="ru-RU"/>
        </w:rPr>
        <w:t>уравне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ние переходной характеристики </w:t>
      </w:r>
      <w:r w:rsidR="007E5BFA">
        <w:rPr>
          <w:rFonts w:ascii="Times New Roman" w:hAnsi="Times New Roman"/>
          <w:sz w:val="20"/>
          <w:szCs w:val="20"/>
          <w:lang w:val="ru-RU"/>
        </w:rPr>
        <w:t>имеем</w:t>
      </w:r>
      <w:r w:rsidRPr="002448E7">
        <w:rPr>
          <w:rFonts w:ascii="Times New Roman" w:hAnsi="Times New Roman"/>
          <w:sz w:val="20"/>
          <w:szCs w:val="20"/>
          <w:lang w:val="ru-RU"/>
        </w:rPr>
        <w:t>:</w:t>
      </w:r>
    </w:p>
    <w:p w:rsidR="00AE3AF4" w:rsidRPr="002448E7" w:rsidRDefault="0062266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</w:rPr>
      </w:pPr>
      <w:r w:rsidRPr="002448E7">
        <w:rPr>
          <w:rFonts w:ascii="Times New Roman" w:hAnsi="Times New Roman"/>
          <w:position w:val="-10"/>
          <w:sz w:val="20"/>
          <w:szCs w:val="20"/>
        </w:rPr>
        <w:object w:dxaOrig="6500" w:dyaOrig="340">
          <v:shape id="_x0000_i1060" type="#_x0000_t75" style="width:324.6pt;height:17.05pt" o:ole="">
            <v:imagedata r:id="rId78" o:title=""/>
          </v:shape>
          <o:OLEObject Type="Embed" ProgID="Equation.3" ShapeID="_x0000_i1060" DrawAspect="Content" ObjectID="_1694692030" r:id="rId79"/>
        </w:objec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>Передаточная функция в этом случае выглядит</w:t>
      </w:r>
      <w:r w:rsidR="007E5BFA">
        <w:rPr>
          <w:rFonts w:ascii="Times New Roman" w:hAnsi="Times New Roman"/>
          <w:sz w:val="20"/>
          <w:szCs w:val="20"/>
          <w:lang w:val="ru-RU"/>
        </w:rPr>
        <w:t xml:space="preserve"> как</w:t>
      </w:r>
      <w:r w:rsidRPr="002448E7">
        <w:rPr>
          <w:rFonts w:ascii="Times New Roman" w:hAnsi="Times New Roman"/>
          <w:sz w:val="20"/>
          <w:szCs w:val="20"/>
          <w:lang w:val="ru-RU"/>
        </w:rPr>
        <w:t>:</w:t>
      </w:r>
    </w:p>
    <w:p w:rsidR="00AE3AF4" w:rsidRPr="007E5BFA" w:rsidRDefault="0062266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62266A">
        <w:rPr>
          <w:rFonts w:ascii="Times New Roman" w:hAnsi="Times New Roman"/>
          <w:position w:val="-28"/>
          <w:sz w:val="20"/>
          <w:szCs w:val="20"/>
        </w:rPr>
        <w:object w:dxaOrig="4040" w:dyaOrig="620">
          <v:shape id="_x0000_i1061" type="#_x0000_t75" style="width:201.85pt;height:30.8pt" o:ole="">
            <v:imagedata r:id="rId80" o:title=""/>
          </v:shape>
          <o:OLEObject Type="Embed" ProgID="Equation.3" ShapeID="_x0000_i1061" DrawAspect="Content" ObjectID="_1694692031" r:id="rId81"/>
        </w:object>
      </w:r>
      <w:r w:rsidR="007E5BFA">
        <w:rPr>
          <w:rFonts w:ascii="Times New Roman" w:hAnsi="Times New Roman"/>
          <w:sz w:val="20"/>
          <w:szCs w:val="20"/>
          <w:lang w:val="ru-RU"/>
        </w:rPr>
        <w:t>.</w: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 xml:space="preserve">Полученные выше числовые значения </w:t>
      </w:r>
      <w:r w:rsidRPr="0062266A">
        <w:rPr>
          <w:rFonts w:ascii="Times New Roman" w:hAnsi="Times New Roman"/>
          <w:i/>
          <w:sz w:val="20"/>
          <w:szCs w:val="20"/>
          <w:lang w:val="ru-RU"/>
        </w:rPr>
        <w:t>х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и </w:t>
      </w:r>
      <w:proofErr w:type="gramStart"/>
      <w:r w:rsidRPr="0062266A">
        <w:rPr>
          <w:rFonts w:ascii="Times New Roman" w:hAnsi="Times New Roman"/>
          <w:i/>
          <w:sz w:val="20"/>
          <w:szCs w:val="20"/>
          <w:lang w:val="ru-RU"/>
        </w:rPr>
        <w:t>у</w:t>
      </w:r>
      <w:proofErr w:type="gramEnd"/>
      <w:r w:rsidRPr="002448E7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Pr="002448E7">
        <w:rPr>
          <w:rFonts w:ascii="Times New Roman" w:hAnsi="Times New Roman"/>
          <w:sz w:val="20"/>
          <w:szCs w:val="20"/>
          <w:lang w:val="ru-RU"/>
        </w:rPr>
        <w:t>для</w:t>
      </w:r>
      <w:proofErr w:type="gramEnd"/>
      <w:r w:rsidRPr="002448E7">
        <w:rPr>
          <w:rFonts w:ascii="Times New Roman" w:hAnsi="Times New Roman"/>
          <w:sz w:val="20"/>
          <w:szCs w:val="20"/>
          <w:lang w:val="ru-RU"/>
        </w:rPr>
        <w:t xml:space="preserve"> каждой кривой разгона являются довольно грубым приближени</w:t>
      </w:r>
      <w:r w:rsidR="007E5BFA">
        <w:rPr>
          <w:rFonts w:ascii="Times New Roman" w:hAnsi="Times New Roman"/>
          <w:sz w:val="20"/>
          <w:szCs w:val="20"/>
          <w:lang w:val="ru-RU"/>
        </w:rPr>
        <w:t>е</w:t>
      </w:r>
      <w:r w:rsidRPr="002448E7">
        <w:rPr>
          <w:rFonts w:ascii="Times New Roman" w:hAnsi="Times New Roman"/>
          <w:sz w:val="20"/>
          <w:szCs w:val="20"/>
          <w:lang w:val="ru-RU"/>
        </w:rPr>
        <w:t>м, так как определялись они лишь по 4 точкам экспериментальных данных</w:t>
      </w:r>
      <w:r w:rsidR="007E5BFA">
        <w:rPr>
          <w:rFonts w:ascii="Times New Roman" w:hAnsi="Times New Roman"/>
          <w:sz w:val="20"/>
          <w:szCs w:val="20"/>
          <w:lang w:val="ru-RU"/>
        </w:rPr>
        <w:t>,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имеющих большой разброс. Поэтому примем их за начальные приближения, а для получения более достоверной модели объекта воспользуемся методом наименьших квадратов. Мет</w:t>
      </w:r>
      <w:r w:rsidR="007E5BFA">
        <w:rPr>
          <w:rFonts w:ascii="Times New Roman" w:hAnsi="Times New Roman"/>
          <w:sz w:val="20"/>
          <w:szCs w:val="20"/>
          <w:lang w:val="ru-RU"/>
        </w:rPr>
        <w:t>од наименьших квадратов можно с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формулировать как </w:t>
      </w:r>
      <w:r w:rsidR="007E5BFA">
        <w:rPr>
          <w:rFonts w:ascii="Times New Roman" w:hAnsi="Times New Roman"/>
          <w:sz w:val="20"/>
          <w:szCs w:val="20"/>
          <w:lang w:val="ru-RU"/>
        </w:rPr>
        <w:t>нахождение минимума функционала:</w:t>
      </w:r>
    </w:p>
    <w:p w:rsidR="00AE3AF4" w:rsidRPr="007E5BFA" w:rsidRDefault="0062266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position w:val="-28"/>
          <w:sz w:val="20"/>
          <w:szCs w:val="20"/>
        </w:rPr>
        <w:object w:dxaOrig="4040" w:dyaOrig="660">
          <v:shape id="_x0000_i1062" type="#_x0000_t75" style="width:201.85pt;height:32.9pt" o:ole="">
            <v:imagedata r:id="rId82" o:title=""/>
          </v:shape>
          <o:OLEObject Type="Embed" ProgID="Equation.3" ShapeID="_x0000_i1062" DrawAspect="Content" ObjectID="_1694692032" r:id="rId83"/>
        </w:object>
      </w:r>
      <w:r w:rsidR="007E5BFA">
        <w:rPr>
          <w:rFonts w:ascii="Times New Roman" w:hAnsi="Times New Roman"/>
          <w:sz w:val="20"/>
          <w:szCs w:val="20"/>
          <w:lang w:val="ru-RU"/>
        </w:rPr>
        <w:t>.</w:t>
      </w:r>
    </w:p>
    <w:p w:rsidR="00AE3AF4" w:rsidRPr="00957FAB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2448E7">
        <w:rPr>
          <w:rFonts w:ascii="Times New Roman" w:hAnsi="Times New Roman"/>
          <w:sz w:val="20"/>
          <w:szCs w:val="20"/>
          <w:lang w:val="ru-RU"/>
        </w:rPr>
        <w:t xml:space="preserve">Так как имеет место случай нелинейной зависимости функции </w:t>
      </w:r>
      <w:r w:rsidR="0062266A" w:rsidRPr="002448E7">
        <w:rPr>
          <w:rFonts w:ascii="Times New Roman" w:hAnsi="Times New Roman"/>
          <w:position w:val="-10"/>
          <w:sz w:val="20"/>
          <w:szCs w:val="20"/>
        </w:rPr>
        <w:object w:dxaOrig="720" w:dyaOrig="300">
          <v:shape id="_x0000_i1063" type="#_x0000_t75" style="width:35.8pt;height:15.4pt" o:ole="">
            <v:imagedata r:id="rId84" o:title=""/>
          </v:shape>
          <o:OLEObject Type="Embed" ProgID="Equation.3" ShapeID="_x0000_i1063" DrawAspect="Content" ObjectID="_1694692033" r:id="rId85"/>
        </w:objec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от параметров </w:t>
      </w:r>
      <w:r w:rsidRPr="00957FAB">
        <w:rPr>
          <w:rFonts w:ascii="Times New Roman" w:hAnsi="Times New Roman"/>
          <w:i/>
          <w:sz w:val="20"/>
          <w:szCs w:val="20"/>
          <w:lang w:val="ru-RU"/>
        </w:rPr>
        <w:t>х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957FAB">
        <w:rPr>
          <w:rFonts w:ascii="Times New Roman" w:hAnsi="Times New Roman"/>
          <w:i/>
          <w:sz w:val="20"/>
          <w:szCs w:val="20"/>
          <w:lang w:val="ru-RU"/>
        </w:rPr>
        <w:t>у</w:t>
      </w:r>
      <w:r w:rsidR="007E5BFA">
        <w:rPr>
          <w:rFonts w:ascii="Times New Roman" w:hAnsi="Times New Roman"/>
          <w:sz w:val="20"/>
          <w:szCs w:val="20"/>
          <w:lang w:val="ru-RU"/>
        </w:rPr>
        <w:t>, то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известны</w:t>
      </w:r>
      <w:r w:rsidR="007E5BFA">
        <w:rPr>
          <w:rFonts w:ascii="Times New Roman" w:hAnsi="Times New Roman"/>
          <w:sz w:val="20"/>
          <w:szCs w:val="20"/>
          <w:lang w:val="ru-RU"/>
        </w:rPr>
        <w:t>е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начальны</w:t>
      </w:r>
      <w:r w:rsidR="007E5BFA">
        <w:rPr>
          <w:rFonts w:ascii="Times New Roman" w:hAnsi="Times New Roman"/>
          <w:sz w:val="20"/>
          <w:szCs w:val="20"/>
          <w:lang w:val="ru-RU"/>
        </w:rPr>
        <w:t>е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приближенные значения параметров </w:t>
      </w:r>
      <w:r w:rsidR="00B53007">
        <w:rPr>
          <w:rFonts w:ascii="Times New Roman" w:hAnsi="Times New Roman"/>
          <w:sz w:val="20"/>
          <w:szCs w:val="20"/>
          <w:lang w:val="ru-RU"/>
        </w:rPr>
        <w:t>заменим на</w:t>
      </w:r>
      <w:r w:rsidR="0062266A" w:rsidRPr="0062266A">
        <w:rPr>
          <w:rFonts w:ascii="Times New Roman" w:hAnsi="Times New Roman"/>
          <w:position w:val="-10"/>
          <w:sz w:val="20"/>
          <w:szCs w:val="20"/>
        </w:rPr>
        <w:object w:dxaOrig="260" w:dyaOrig="300">
          <v:shape id="_x0000_i1064" type="#_x0000_t75" style="width:13.3pt;height:15pt" o:ole="">
            <v:imagedata r:id="rId86" o:title=""/>
          </v:shape>
          <o:OLEObject Type="Embed" ProgID="Equation.3" ShapeID="_x0000_i1064" DrawAspect="Content" ObjectID="_1694692034" r:id="rId87"/>
        </w:objec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и </w:t>
      </w:r>
      <w:r w:rsidR="0062266A" w:rsidRPr="0062266A">
        <w:rPr>
          <w:rFonts w:ascii="Times New Roman" w:hAnsi="Times New Roman"/>
          <w:position w:val="-10"/>
          <w:sz w:val="20"/>
          <w:szCs w:val="20"/>
        </w:rPr>
        <w:object w:dxaOrig="260" w:dyaOrig="300">
          <v:shape id="_x0000_i1065" type="#_x0000_t75" style="width:13.3pt;height:15pt" o:ole="">
            <v:imagedata r:id="rId88" o:title=""/>
          </v:shape>
          <o:OLEObject Type="Embed" ProgID="Equation.3" ShapeID="_x0000_i1065" DrawAspect="Content" ObjectID="_1694692035" r:id="rId89"/>
        </w:object>
      </w:r>
      <w:r w:rsidR="007E5BFA">
        <w:rPr>
          <w:rFonts w:ascii="Times New Roman" w:hAnsi="Times New Roman"/>
          <w:sz w:val="20"/>
          <w:szCs w:val="20"/>
          <w:lang w:val="ru-RU"/>
        </w:rPr>
        <w:t>,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отлича</w:t>
      </w:r>
      <w:r w:rsidR="007E5BFA">
        <w:rPr>
          <w:rFonts w:ascii="Times New Roman" w:hAnsi="Times New Roman"/>
          <w:sz w:val="20"/>
          <w:szCs w:val="20"/>
          <w:lang w:val="ru-RU"/>
        </w:rPr>
        <w:t>ющ</w:t>
      </w:r>
      <w:r w:rsidRPr="002448E7">
        <w:rPr>
          <w:rFonts w:ascii="Times New Roman" w:hAnsi="Times New Roman"/>
          <w:sz w:val="20"/>
          <w:szCs w:val="20"/>
          <w:lang w:val="ru-RU"/>
        </w:rPr>
        <w:t>и</w:t>
      </w:r>
      <w:r w:rsidR="00B53007">
        <w:rPr>
          <w:rFonts w:ascii="Times New Roman" w:hAnsi="Times New Roman"/>
          <w:sz w:val="20"/>
          <w:szCs w:val="20"/>
          <w:lang w:val="ru-RU"/>
        </w:rPr>
        <w:t>х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ся от искомых значений </w:t>
      </w:r>
      <w:r w:rsidRPr="0062266A">
        <w:rPr>
          <w:rFonts w:ascii="Times New Roman" w:hAnsi="Times New Roman"/>
          <w:i/>
          <w:sz w:val="20"/>
          <w:szCs w:val="20"/>
          <w:lang w:val="ru-RU"/>
        </w:rPr>
        <w:t>х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62266A">
        <w:rPr>
          <w:rFonts w:ascii="Times New Roman" w:hAnsi="Times New Roman"/>
          <w:i/>
          <w:sz w:val="20"/>
          <w:szCs w:val="20"/>
          <w:lang w:val="ru-RU"/>
        </w:rPr>
        <w:t>у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малым</w:t>
      </w:r>
      <w:r w:rsidR="007E5BFA">
        <w:rPr>
          <w:rFonts w:ascii="Times New Roman" w:hAnsi="Times New Roman"/>
          <w:sz w:val="20"/>
          <w:szCs w:val="20"/>
          <w:lang w:val="ru-RU"/>
        </w:rPr>
        <w:t>и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поправками </w:t>
      </w:r>
      <w:r w:rsidR="0062266A" w:rsidRPr="002448E7">
        <w:rPr>
          <w:rFonts w:ascii="Times New Roman" w:hAnsi="Times New Roman"/>
          <w:position w:val="-10"/>
          <w:sz w:val="20"/>
          <w:szCs w:val="20"/>
        </w:rPr>
        <w:object w:dxaOrig="580" w:dyaOrig="279">
          <v:shape id="_x0000_i1066" type="#_x0000_t75" style="width:29.15pt;height:13.3pt" o:ole="">
            <v:imagedata r:id="rId90" o:title=""/>
          </v:shape>
          <o:OLEObject Type="Embed" ProgID="Equation.3" ShapeID="_x0000_i1066" DrawAspect="Content" ObjectID="_1694692036" r:id="rId91"/>
        </w:object>
      </w:r>
      <w:r w:rsidR="00B53007">
        <w:rPr>
          <w:rFonts w:ascii="Times New Roman" w:hAnsi="Times New Roman"/>
          <w:sz w:val="20"/>
          <w:szCs w:val="20"/>
          <w:lang w:val="ru-RU"/>
        </w:rPr>
        <w:t>.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B53007" w:rsidRPr="00957FAB">
        <w:rPr>
          <w:rFonts w:ascii="Times New Roman" w:hAnsi="Times New Roman"/>
          <w:sz w:val="20"/>
          <w:szCs w:val="20"/>
          <w:lang w:val="ru-RU"/>
        </w:rPr>
        <w:t>Тогда</w:t>
      </w:r>
      <w:r w:rsidRPr="00957FAB">
        <w:rPr>
          <w:rFonts w:ascii="Times New Roman" w:hAnsi="Times New Roman"/>
          <w:sz w:val="20"/>
          <w:szCs w:val="20"/>
          <w:lang w:val="ru-RU"/>
        </w:rPr>
        <w:t xml:space="preserve"> с достаточной </w:t>
      </w:r>
      <w:r w:rsidR="00120E1E" w:rsidRPr="00957FAB">
        <w:rPr>
          <w:rFonts w:ascii="Times New Roman" w:hAnsi="Times New Roman"/>
          <w:sz w:val="20"/>
          <w:szCs w:val="20"/>
          <w:lang w:val="ru-RU"/>
        </w:rPr>
        <w:t xml:space="preserve">степенью </w:t>
      </w:r>
      <w:r w:rsidRPr="00957FAB">
        <w:rPr>
          <w:rFonts w:ascii="Times New Roman" w:hAnsi="Times New Roman"/>
          <w:sz w:val="20"/>
          <w:szCs w:val="20"/>
          <w:lang w:val="ru-RU"/>
        </w:rPr>
        <w:t>точност</w:t>
      </w:r>
      <w:r w:rsidR="00120E1E" w:rsidRPr="00957FAB">
        <w:rPr>
          <w:rFonts w:ascii="Times New Roman" w:hAnsi="Times New Roman"/>
          <w:sz w:val="20"/>
          <w:szCs w:val="20"/>
          <w:lang w:val="ru-RU"/>
        </w:rPr>
        <w:t>и</w:t>
      </w:r>
      <w:r w:rsidRPr="00957FAB">
        <w:rPr>
          <w:rFonts w:ascii="Times New Roman" w:hAnsi="Times New Roman"/>
          <w:sz w:val="20"/>
          <w:szCs w:val="20"/>
          <w:lang w:val="ru-RU"/>
        </w:rPr>
        <w:t xml:space="preserve"> имеют место равенства: </w:t>
      </w:r>
      <w:proofErr w:type="gramEnd"/>
    </w:p>
    <w:p w:rsidR="00AE3AF4" w:rsidRPr="002448E7" w:rsidRDefault="00957FAB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</w:rPr>
      </w:pPr>
      <w:r w:rsidRPr="00957FAB">
        <w:rPr>
          <w:rFonts w:ascii="Times New Roman" w:hAnsi="Times New Roman"/>
          <w:position w:val="-12"/>
          <w:sz w:val="20"/>
          <w:szCs w:val="20"/>
        </w:rPr>
        <w:object w:dxaOrig="4980" w:dyaOrig="360">
          <v:shape id="_x0000_i1067" type="#_x0000_t75" style="width:248.45pt;height:17.9pt" o:ole="">
            <v:imagedata r:id="rId92" o:title=""/>
          </v:shape>
          <o:OLEObject Type="Embed" ProgID="Equation.3" ShapeID="_x0000_i1067" DrawAspect="Content" ObjectID="_1694692037" r:id="rId93"/>
        </w:objec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448E7">
        <w:rPr>
          <w:rFonts w:ascii="Times New Roman" w:hAnsi="Times New Roman"/>
          <w:sz w:val="20"/>
          <w:szCs w:val="20"/>
        </w:rPr>
        <w:t>Вводя</w:t>
      </w:r>
      <w:proofErr w:type="spellEnd"/>
      <w:r w:rsidRPr="002448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448E7">
        <w:rPr>
          <w:rFonts w:ascii="Times New Roman" w:hAnsi="Times New Roman"/>
          <w:sz w:val="20"/>
          <w:szCs w:val="20"/>
        </w:rPr>
        <w:t>обозначения</w:t>
      </w:r>
      <w:proofErr w:type="spellEnd"/>
      <w:r w:rsidRPr="002448E7">
        <w:rPr>
          <w:rFonts w:ascii="Times New Roman" w:hAnsi="Times New Roman"/>
          <w:sz w:val="20"/>
          <w:szCs w:val="20"/>
        </w:rPr>
        <w:t>:</w:t>
      </w:r>
    </w:p>
    <w:p w:rsidR="00AE3AF4" w:rsidRPr="002448E7" w:rsidRDefault="007B0366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</w:rPr>
      </w:pPr>
      <w:r w:rsidRPr="00120E1E">
        <w:rPr>
          <w:rFonts w:ascii="Times New Roman" w:hAnsi="Times New Roman"/>
          <w:position w:val="-42"/>
          <w:sz w:val="20"/>
          <w:szCs w:val="20"/>
        </w:rPr>
        <w:object w:dxaOrig="5140" w:dyaOrig="980">
          <v:shape id="_x0000_i1068" type="#_x0000_t75" style="width:256.8pt;height:48.7pt" o:ole="">
            <v:imagedata r:id="rId94" o:title=""/>
          </v:shape>
          <o:OLEObject Type="Embed" ProgID="Equation.3" ShapeID="_x0000_i1068" DrawAspect="Content" ObjectID="_1694692038" r:id="rId95"/>
        </w:object>
      </w:r>
    </w:p>
    <w:p w:rsidR="00AE3AF4" w:rsidRPr="002448E7" w:rsidRDefault="00AE3AF4" w:rsidP="000D29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 xml:space="preserve">получим для определения поправок </w:t>
      </w:r>
      <w:r w:rsidR="0062266A" w:rsidRPr="002448E7">
        <w:rPr>
          <w:rFonts w:ascii="Times New Roman" w:hAnsi="Times New Roman"/>
          <w:position w:val="-10"/>
          <w:sz w:val="20"/>
          <w:szCs w:val="20"/>
        </w:rPr>
        <w:object w:dxaOrig="580" w:dyaOrig="279">
          <v:shape id="_x0000_i1069" type="#_x0000_t75" style="width:29.15pt;height:13.3pt" o:ole="">
            <v:imagedata r:id="rId96" o:title=""/>
          </v:shape>
          <o:OLEObject Type="Embed" ProgID="Equation.3" ShapeID="_x0000_i1069" DrawAspect="Content" ObjectID="_1694692039" r:id="rId97"/>
        </w:objec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системы условных уравнений:</w:t>
      </w:r>
    </w:p>
    <w:p w:rsidR="00AE3AF4" w:rsidRPr="002448E7" w:rsidRDefault="0062266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</w:rPr>
      </w:pPr>
      <w:r w:rsidRPr="0062266A">
        <w:rPr>
          <w:rFonts w:ascii="Times New Roman" w:hAnsi="Times New Roman"/>
          <w:position w:val="-58"/>
          <w:sz w:val="20"/>
          <w:szCs w:val="20"/>
        </w:rPr>
        <w:object w:dxaOrig="2160" w:dyaOrig="1260">
          <v:shape id="_x0000_i1070" type="#_x0000_t75" style="width:107.4pt;height:62.85pt" o:ole="">
            <v:imagedata r:id="rId98" o:title=""/>
          </v:shape>
          <o:OLEObject Type="Embed" ProgID="Equation.3" ShapeID="_x0000_i1070" DrawAspect="Content" ObjectID="_1694692040" r:id="rId99"/>
        </w:objec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AE3AF4" w:rsidRPr="002448E7" w:rsidRDefault="0062266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</w:rPr>
      </w:pPr>
      <w:r w:rsidRPr="0062266A">
        <w:rPr>
          <w:rFonts w:ascii="Times New Roman" w:hAnsi="Times New Roman"/>
          <w:position w:val="-58"/>
          <w:sz w:val="20"/>
          <w:szCs w:val="20"/>
        </w:rPr>
        <w:object w:dxaOrig="5840" w:dyaOrig="1260">
          <v:shape id="_x0000_i1071" type="#_x0000_t75" style="width:292.15pt;height:62.85pt" o:ole="">
            <v:imagedata r:id="rId100" o:title=""/>
          </v:shape>
          <o:OLEObject Type="Embed" ProgID="Equation.3" ShapeID="_x0000_i1071" DrawAspect="Content" ObjectID="_1694692041" r:id="rId101"/>
        </w:objec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AE3AF4" w:rsidRPr="002448E7" w:rsidRDefault="0062266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</w:rPr>
      </w:pPr>
      <w:r w:rsidRPr="0062266A">
        <w:rPr>
          <w:rFonts w:ascii="Times New Roman" w:hAnsi="Times New Roman"/>
          <w:position w:val="-58"/>
          <w:sz w:val="20"/>
          <w:szCs w:val="20"/>
        </w:rPr>
        <w:object w:dxaOrig="4560" w:dyaOrig="1260">
          <v:shape id="_x0000_i1072" type="#_x0000_t75" style="width:227.65pt;height:63.25pt" o:ole="">
            <v:imagedata r:id="rId102" o:title=""/>
          </v:shape>
          <o:OLEObject Type="Embed" ProgID="Equation.3" ShapeID="_x0000_i1072" DrawAspect="Content" ObjectID="_1694692042" r:id="rId103"/>
        </w:object>
      </w:r>
    </w:p>
    <w:p w:rsidR="00AE3AF4" w:rsidRPr="002448E7" w:rsidRDefault="00AE3AF4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 xml:space="preserve">Обозначив решение данной системы </w:t>
      </w:r>
      <w:proofErr w:type="gramStart"/>
      <w:r w:rsidRPr="002448E7">
        <w:rPr>
          <w:rFonts w:ascii="Times New Roman" w:hAnsi="Times New Roman"/>
          <w:sz w:val="20"/>
          <w:szCs w:val="20"/>
          <w:lang w:val="ru-RU"/>
        </w:rPr>
        <w:t>через</w:t>
      </w:r>
      <w:proofErr w:type="gramEnd"/>
      <w:r w:rsidRPr="002448E7">
        <w:rPr>
          <w:rFonts w:ascii="Times New Roman" w:hAnsi="Times New Roman"/>
          <w:sz w:val="20"/>
          <w:szCs w:val="20"/>
          <w:lang w:val="ru-RU"/>
        </w:rPr>
        <w:t>:</w:t>
      </w:r>
    </w:p>
    <w:p w:rsidR="00AE3AF4" w:rsidRPr="002448E7" w:rsidRDefault="0062266A" w:rsidP="006E00FC">
      <w:pPr>
        <w:spacing w:after="0" w:line="240" w:lineRule="auto"/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62266A">
        <w:rPr>
          <w:rFonts w:ascii="Times New Roman" w:hAnsi="Times New Roman"/>
          <w:position w:val="-28"/>
          <w:sz w:val="20"/>
          <w:szCs w:val="20"/>
        </w:rPr>
        <w:object w:dxaOrig="1780" w:dyaOrig="620">
          <v:shape id="_x0000_i1073" type="#_x0000_t75" style="width:89.05pt;height:30.8pt" o:ole="">
            <v:imagedata r:id="rId104" o:title=""/>
          </v:shape>
          <o:OLEObject Type="Embed" ProgID="Equation.3" ShapeID="_x0000_i1073" DrawAspect="Content" ObjectID="_1694692043" r:id="rId105"/>
        </w:objec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 xml:space="preserve">               </w:t>
      </w:r>
      <w:r w:rsidRPr="0062266A">
        <w:rPr>
          <w:rFonts w:ascii="Times New Roman" w:hAnsi="Times New Roman"/>
          <w:position w:val="-28"/>
          <w:sz w:val="20"/>
          <w:szCs w:val="20"/>
        </w:rPr>
        <w:object w:dxaOrig="1760" w:dyaOrig="620">
          <v:shape id="_x0000_i1074" type="#_x0000_t75" style="width:88.65pt;height:30.8pt" o:ole="">
            <v:imagedata r:id="rId106" o:title=""/>
          </v:shape>
          <o:OLEObject Type="Embed" ProgID="Equation.3" ShapeID="_x0000_i1074" DrawAspect="Content" ObjectID="_1694692044" r:id="rId107"/>
        </w:object>
      </w:r>
    </w:p>
    <w:p w:rsidR="00AE3AF4" w:rsidRPr="002448E7" w:rsidRDefault="00AE3AF4" w:rsidP="000C409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sz w:val="20"/>
          <w:szCs w:val="20"/>
          <w:lang w:val="ru-RU"/>
        </w:rPr>
        <w:t>получим следующ</w:t>
      </w:r>
      <w:r w:rsidR="007B0366">
        <w:rPr>
          <w:rFonts w:ascii="Times New Roman" w:hAnsi="Times New Roman"/>
          <w:sz w:val="20"/>
          <w:szCs w:val="20"/>
          <w:lang w:val="ru-RU"/>
        </w:rPr>
        <w:t>е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е приближение параметров </w:t>
      </w:r>
      <w:r w:rsidR="0062266A" w:rsidRPr="0062266A">
        <w:rPr>
          <w:rFonts w:ascii="Times New Roman" w:hAnsi="Times New Roman"/>
          <w:position w:val="-10"/>
          <w:sz w:val="20"/>
          <w:szCs w:val="20"/>
        </w:rPr>
        <w:object w:dxaOrig="1060" w:dyaOrig="340">
          <v:shape id="_x0000_i1075" type="#_x0000_t75" style="width:52.85pt;height:17.05pt" o:ole="">
            <v:imagedata r:id="rId108" o:title=""/>
          </v:shape>
          <o:OLEObject Type="Embed" ProgID="Equation.3" ShapeID="_x0000_i1075" DrawAspect="Content" ObjectID="_1694692045" r:id="rId109"/>
        </w:objec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; </w:t>
      </w:r>
      <w:r w:rsidR="0062266A" w:rsidRPr="0062266A">
        <w:rPr>
          <w:rFonts w:ascii="Times New Roman" w:hAnsi="Times New Roman"/>
          <w:position w:val="-10"/>
          <w:sz w:val="20"/>
          <w:szCs w:val="20"/>
        </w:rPr>
        <w:object w:dxaOrig="1100" w:dyaOrig="340">
          <v:shape id="_x0000_i1076" type="#_x0000_t75" style="width:55.35pt;height:17.05pt" o:ole="">
            <v:imagedata r:id="rId110" o:title=""/>
          </v:shape>
          <o:OLEObject Type="Embed" ProgID="Equation.3" ShapeID="_x0000_i1076" DrawAspect="Content" ObjectID="_1694692046" r:id="rId111"/>
        </w:object>
      </w:r>
      <w:r w:rsidRPr="002448E7">
        <w:rPr>
          <w:rFonts w:ascii="Times New Roman" w:hAnsi="Times New Roman"/>
          <w:sz w:val="20"/>
          <w:szCs w:val="20"/>
          <w:lang w:val="ru-RU"/>
        </w:rPr>
        <w:t>. Принимая их за нов</w:t>
      </w:r>
      <w:r w:rsidR="007B0366">
        <w:rPr>
          <w:rFonts w:ascii="Times New Roman" w:hAnsi="Times New Roman"/>
          <w:sz w:val="20"/>
          <w:szCs w:val="20"/>
          <w:lang w:val="ru-RU"/>
        </w:rPr>
        <w:t>ое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приближени</w:t>
      </w:r>
      <w:r w:rsidR="007B0366">
        <w:rPr>
          <w:rFonts w:ascii="Times New Roman" w:hAnsi="Times New Roman"/>
          <w:sz w:val="20"/>
          <w:szCs w:val="20"/>
          <w:lang w:val="ru-RU"/>
        </w:rPr>
        <w:t>е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параметров</w:t>
      </w:r>
      <w:r w:rsidR="007B0366">
        <w:rPr>
          <w:rFonts w:ascii="Times New Roman" w:hAnsi="Times New Roman"/>
          <w:sz w:val="20"/>
          <w:szCs w:val="20"/>
          <w:lang w:val="ru-RU"/>
        </w:rPr>
        <w:t>,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B0366">
        <w:rPr>
          <w:rFonts w:ascii="Times New Roman" w:hAnsi="Times New Roman"/>
          <w:sz w:val="20"/>
          <w:szCs w:val="20"/>
          <w:lang w:val="ru-RU"/>
        </w:rPr>
        <w:t xml:space="preserve">это действие </w:t>
      </w:r>
      <w:r w:rsidRPr="002448E7">
        <w:rPr>
          <w:rFonts w:ascii="Times New Roman" w:hAnsi="Times New Roman"/>
          <w:sz w:val="20"/>
          <w:szCs w:val="20"/>
          <w:lang w:val="ru-RU"/>
        </w:rPr>
        <w:t>можно повторять до тех пор, пока с заданной точность</w:t>
      </w:r>
      <w:r w:rsidR="007B0366">
        <w:rPr>
          <w:rFonts w:ascii="Times New Roman" w:hAnsi="Times New Roman"/>
          <w:sz w:val="20"/>
          <w:szCs w:val="20"/>
          <w:lang w:val="ru-RU"/>
        </w:rPr>
        <w:t>ю поправки не буду</w:t>
      </w:r>
      <w:r w:rsidR="00730DA0">
        <w:rPr>
          <w:rFonts w:ascii="Times New Roman" w:hAnsi="Times New Roman"/>
          <w:sz w:val="20"/>
          <w:szCs w:val="20"/>
          <w:lang w:val="ru-RU"/>
        </w:rPr>
        <w:t>т равны нулю.</w:t>
      </w:r>
    </w:p>
    <w:p w:rsidR="00AE3AF4" w:rsidRPr="002448E7" w:rsidRDefault="009034F9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2448E7">
        <w:rPr>
          <w:rFonts w:ascii="Times New Roman" w:hAnsi="Times New Roman"/>
          <w:b/>
          <w:sz w:val="20"/>
          <w:szCs w:val="20"/>
          <w:lang w:val="ru-RU"/>
        </w:rPr>
        <w:t>Вывод:</w:t>
      </w:r>
      <w:r w:rsidRPr="002448E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>Построив по полученным данным графики переходных процессов можно убедит</w:t>
      </w:r>
      <w:r w:rsidR="007B0366">
        <w:rPr>
          <w:rFonts w:ascii="Times New Roman" w:hAnsi="Times New Roman"/>
          <w:sz w:val="20"/>
          <w:szCs w:val="20"/>
          <w:lang w:val="ru-RU"/>
        </w:rPr>
        <w:t>ь</w: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 xml:space="preserve">ся в достаточно высокой точности приближения. С другой стороны предлагаемый способ построения математической модели может </w: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lastRenderedPageBreak/>
        <w:t xml:space="preserve">быть использован для идентификации </w:t>
      </w:r>
      <w:r w:rsidR="007B0366">
        <w:rPr>
          <w:rFonts w:ascii="Times New Roman" w:hAnsi="Times New Roman"/>
          <w:sz w:val="20"/>
          <w:szCs w:val="20"/>
          <w:lang w:val="ru-RU"/>
        </w:rPr>
        <w:t xml:space="preserve">объекта </w: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>при построени</w:t>
      </w:r>
      <w:r w:rsidR="007B0366">
        <w:rPr>
          <w:rFonts w:ascii="Times New Roman" w:hAnsi="Times New Roman"/>
          <w:sz w:val="20"/>
          <w:szCs w:val="20"/>
          <w:lang w:val="ru-RU"/>
        </w:rPr>
        <w:t>и</w:t>
      </w:r>
      <w:r w:rsidR="00AE3AF4" w:rsidRPr="002448E7">
        <w:rPr>
          <w:rFonts w:ascii="Times New Roman" w:hAnsi="Times New Roman"/>
          <w:sz w:val="20"/>
          <w:szCs w:val="20"/>
          <w:lang w:val="ru-RU"/>
        </w:rPr>
        <w:t xml:space="preserve"> адаптивной системы управления процессом дозирования химикатов.</w:t>
      </w:r>
    </w:p>
    <w:p w:rsidR="00B4487B" w:rsidRPr="002448E7" w:rsidRDefault="00B4487B" w:rsidP="002448E7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4543B" w:rsidRPr="002448E7" w:rsidRDefault="00730DA0" w:rsidP="00730DA0">
      <w:pPr>
        <w:spacing w:after="0" w:line="240" w:lineRule="auto"/>
        <w:ind w:firstLine="397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Список </w:t>
      </w:r>
      <w:r w:rsidR="00B4487B" w:rsidRPr="002448E7">
        <w:rPr>
          <w:rFonts w:ascii="Times New Roman" w:hAnsi="Times New Roman"/>
          <w:b/>
          <w:sz w:val="20"/>
          <w:szCs w:val="20"/>
          <w:lang w:val="ru-RU"/>
        </w:rPr>
        <w:t>литератур</w:t>
      </w:r>
      <w:r>
        <w:rPr>
          <w:rFonts w:ascii="Times New Roman" w:hAnsi="Times New Roman"/>
          <w:b/>
          <w:sz w:val="20"/>
          <w:szCs w:val="20"/>
          <w:lang w:val="ru-RU"/>
        </w:rPr>
        <w:t>ы</w:t>
      </w:r>
    </w:p>
    <w:p w:rsidR="00CC7D43" w:rsidRPr="00182B7C" w:rsidRDefault="00730DA0" w:rsidP="00730D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730DA0">
        <w:rPr>
          <w:rFonts w:ascii="Times New Roman" w:hAnsi="Times New Roman"/>
          <w:sz w:val="20"/>
          <w:szCs w:val="20"/>
          <w:lang w:val="ru-RU"/>
        </w:rPr>
        <w:t xml:space="preserve">1. </w:t>
      </w:r>
      <w:proofErr w:type="spellStart"/>
      <w:r w:rsidR="00CC7D43" w:rsidRPr="00CC7D43">
        <w:rPr>
          <w:rFonts w:ascii="Times New Roman" w:hAnsi="Times New Roman"/>
          <w:i/>
          <w:sz w:val="20"/>
          <w:szCs w:val="20"/>
          <w:lang w:val="ru-RU"/>
        </w:rPr>
        <w:t>Д.Р.Хушназарова</w:t>
      </w:r>
      <w:proofErr w:type="spellEnd"/>
      <w:r w:rsidR="00CC7D43" w:rsidRPr="00CC7D43">
        <w:rPr>
          <w:rFonts w:ascii="Times New Roman" w:hAnsi="Times New Roman"/>
          <w:i/>
          <w:sz w:val="20"/>
          <w:szCs w:val="20"/>
          <w:lang w:val="ru-RU"/>
        </w:rPr>
        <w:t>.</w:t>
      </w:r>
      <w:r w:rsidR="00CC7D43">
        <w:rPr>
          <w:rFonts w:ascii="Times New Roman" w:hAnsi="Times New Roman"/>
          <w:sz w:val="20"/>
          <w:szCs w:val="20"/>
          <w:lang w:val="ru-RU"/>
        </w:rPr>
        <w:t xml:space="preserve"> Анализ процесса отбеливания тка</w:t>
      </w:r>
      <w:r w:rsidR="00182B7C">
        <w:rPr>
          <w:rFonts w:ascii="Times New Roman" w:hAnsi="Times New Roman"/>
          <w:sz w:val="20"/>
          <w:szCs w:val="20"/>
          <w:lang w:val="ru-RU"/>
        </w:rPr>
        <w:t xml:space="preserve">ни в автоматизированной системе управления. </w:t>
      </w:r>
      <w:r w:rsidR="00182B7C" w:rsidRPr="00182B7C">
        <w:rPr>
          <w:rFonts w:ascii="Times New Roman" w:hAnsi="Times New Roman"/>
          <w:sz w:val="20"/>
          <w:szCs w:val="20"/>
          <w:lang w:val="ru-RU"/>
        </w:rPr>
        <w:t>“</w:t>
      </w:r>
      <w:r w:rsidR="00182B7C" w:rsidRPr="00182B7C">
        <w:rPr>
          <w:rFonts w:ascii="Times New Roman" w:hAnsi="Times New Roman"/>
          <w:sz w:val="20"/>
          <w:szCs w:val="20"/>
        </w:rPr>
        <w:t>Science</w:t>
      </w:r>
      <w:r w:rsidR="00182B7C" w:rsidRPr="00182B7C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82B7C" w:rsidRPr="00182B7C">
        <w:rPr>
          <w:rFonts w:ascii="Times New Roman" w:hAnsi="Times New Roman"/>
          <w:sz w:val="20"/>
          <w:szCs w:val="20"/>
        </w:rPr>
        <w:t>and</w:t>
      </w:r>
      <w:r w:rsidR="00182B7C" w:rsidRPr="00182B7C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82B7C" w:rsidRPr="00182B7C">
        <w:rPr>
          <w:rFonts w:ascii="Times New Roman" w:hAnsi="Times New Roman"/>
          <w:sz w:val="20"/>
          <w:szCs w:val="20"/>
        </w:rPr>
        <w:t>Education</w:t>
      </w:r>
      <w:r w:rsidR="00182B7C" w:rsidRPr="00182B7C">
        <w:rPr>
          <w:rFonts w:ascii="Times New Roman" w:hAnsi="Times New Roman"/>
          <w:sz w:val="20"/>
          <w:szCs w:val="20"/>
          <w:lang w:val="ru-RU"/>
        </w:rPr>
        <w:t xml:space="preserve">” </w:t>
      </w:r>
      <w:r w:rsidR="00182B7C" w:rsidRPr="00182B7C">
        <w:rPr>
          <w:rFonts w:ascii="Times New Roman" w:hAnsi="Times New Roman"/>
          <w:sz w:val="20"/>
          <w:szCs w:val="20"/>
        </w:rPr>
        <w:t>Scientific</w:t>
      </w:r>
      <w:r w:rsidR="00182B7C" w:rsidRPr="00182B7C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82B7C" w:rsidRPr="00182B7C">
        <w:rPr>
          <w:rFonts w:ascii="Times New Roman" w:hAnsi="Times New Roman"/>
          <w:sz w:val="20"/>
          <w:szCs w:val="20"/>
        </w:rPr>
        <w:t>Journal</w:t>
      </w:r>
      <w:r w:rsidR="00182B7C" w:rsidRPr="00182B7C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182B7C" w:rsidRPr="00182B7C">
        <w:rPr>
          <w:rFonts w:ascii="Times New Roman" w:hAnsi="Times New Roman"/>
          <w:sz w:val="20"/>
          <w:szCs w:val="20"/>
        </w:rPr>
        <w:t>September</w:t>
      </w:r>
      <w:r w:rsidR="00182B7C" w:rsidRPr="00182B7C">
        <w:rPr>
          <w:rFonts w:ascii="Times New Roman" w:hAnsi="Times New Roman"/>
          <w:sz w:val="20"/>
          <w:szCs w:val="20"/>
          <w:lang w:val="ru-RU"/>
        </w:rPr>
        <w:t xml:space="preserve"> 2021. </w:t>
      </w:r>
      <w:proofErr w:type="gramStart"/>
      <w:r w:rsidR="00182B7C" w:rsidRPr="00182B7C">
        <w:rPr>
          <w:rFonts w:ascii="Times New Roman" w:hAnsi="Times New Roman"/>
          <w:sz w:val="20"/>
          <w:szCs w:val="20"/>
        </w:rPr>
        <w:t>Volume</w:t>
      </w:r>
      <w:r w:rsidR="00182B7C" w:rsidRPr="00182B7C">
        <w:rPr>
          <w:rFonts w:ascii="Times New Roman" w:hAnsi="Times New Roman"/>
          <w:sz w:val="20"/>
          <w:szCs w:val="20"/>
          <w:lang w:val="ru-RU"/>
        </w:rPr>
        <w:t xml:space="preserve"> 2 / </w:t>
      </w:r>
      <w:r w:rsidR="00182B7C" w:rsidRPr="00182B7C">
        <w:rPr>
          <w:rFonts w:ascii="Times New Roman" w:hAnsi="Times New Roman"/>
          <w:sz w:val="20"/>
          <w:szCs w:val="20"/>
        </w:rPr>
        <w:t>Issue</w:t>
      </w:r>
      <w:r w:rsidR="00182B7C" w:rsidRPr="00182B7C">
        <w:rPr>
          <w:rFonts w:ascii="Times New Roman" w:hAnsi="Times New Roman"/>
          <w:sz w:val="20"/>
          <w:szCs w:val="20"/>
          <w:lang w:val="ru-RU"/>
        </w:rPr>
        <w:t xml:space="preserve"> 9</w:t>
      </w:r>
      <w:r w:rsidR="00182B7C">
        <w:rPr>
          <w:rFonts w:ascii="Times New Roman" w:hAnsi="Times New Roman"/>
          <w:sz w:val="20"/>
          <w:szCs w:val="20"/>
          <w:lang w:val="ru-RU"/>
        </w:rPr>
        <w:t>.</w:t>
      </w:r>
      <w:proofErr w:type="gramEnd"/>
      <w:r w:rsidR="00182B7C">
        <w:rPr>
          <w:rFonts w:ascii="Times New Roman" w:hAnsi="Times New Roman"/>
          <w:sz w:val="20"/>
          <w:szCs w:val="20"/>
          <w:lang w:val="ru-RU"/>
        </w:rPr>
        <w:t xml:space="preserve"> 210-214 стр.</w:t>
      </w:r>
    </w:p>
    <w:p w:rsidR="00730DA0" w:rsidRPr="00730DA0" w:rsidRDefault="00CC7D43" w:rsidP="00730D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 w:rsidRPr="00CC7D43">
        <w:rPr>
          <w:rFonts w:ascii="Times New Roman" w:hAnsi="Times New Roman"/>
          <w:sz w:val="20"/>
          <w:szCs w:val="20"/>
          <w:lang w:val="ru-RU"/>
        </w:rPr>
        <w:t xml:space="preserve">2. </w:t>
      </w:r>
      <w:r w:rsidR="00730DA0" w:rsidRPr="00730DA0">
        <w:rPr>
          <w:rFonts w:ascii="Times New Roman" w:hAnsi="Times New Roman"/>
          <w:i/>
          <w:sz w:val="20"/>
          <w:szCs w:val="20"/>
          <w:lang w:val="ru-RU"/>
        </w:rPr>
        <w:t>Назарова</w:t>
      </w:r>
      <w:r w:rsidR="00730DA0" w:rsidRPr="00730DA0">
        <w:rPr>
          <w:rFonts w:ascii="Times New Roman" w:hAnsi="Times New Roman"/>
          <w:i/>
          <w:sz w:val="20"/>
          <w:szCs w:val="20"/>
          <w:lang w:val="uz-Cyrl-UZ"/>
        </w:rPr>
        <w:t xml:space="preserve"> М</w:t>
      </w:r>
      <w:r w:rsidR="00730DA0" w:rsidRPr="00730DA0">
        <w:rPr>
          <w:rFonts w:ascii="Times New Roman" w:hAnsi="Times New Roman"/>
          <w:i/>
          <w:sz w:val="20"/>
          <w:szCs w:val="20"/>
          <w:lang w:val="ru-RU"/>
        </w:rPr>
        <w:t xml:space="preserve">.В., </w:t>
      </w:r>
      <w:r w:rsidR="00730DA0" w:rsidRPr="00730DA0">
        <w:rPr>
          <w:rFonts w:ascii="Times New Roman" w:hAnsi="Times New Roman"/>
          <w:i/>
          <w:sz w:val="20"/>
          <w:szCs w:val="20"/>
          <w:lang w:val="uz-Cyrl-UZ"/>
        </w:rPr>
        <w:t>Р</w:t>
      </w:r>
      <w:proofErr w:type="spellStart"/>
      <w:r w:rsidR="00730DA0" w:rsidRPr="00730DA0">
        <w:rPr>
          <w:rFonts w:ascii="Times New Roman" w:hAnsi="Times New Roman"/>
          <w:i/>
          <w:sz w:val="20"/>
          <w:szCs w:val="20"/>
          <w:lang w:val="ru-RU"/>
        </w:rPr>
        <w:t>оманов</w:t>
      </w:r>
      <w:proofErr w:type="spellEnd"/>
      <w:r w:rsidR="00730DA0" w:rsidRPr="00730DA0">
        <w:rPr>
          <w:rFonts w:ascii="Times New Roman" w:hAnsi="Times New Roman"/>
          <w:i/>
          <w:sz w:val="20"/>
          <w:szCs w:val="20"/>
          <w:lang w:val="uz-Cyrl-UZ"/>
        </w:rPr>
        <w:t xml:space="preserve"> В</w:t>
      </w:r>
      <w:r w:rsidR="00730DA0" w:rsidRPr="00730DA0">
        <w:rPr>
          <w:rFonts w:ascii="Times New Roman" w:hAnsi="Times New Roman"/>
          <w:i/>
          <w:sz w:val="20"/>
          <w:szCs w:val="20"/>
          <w:lang w:val="ru-RU"/>
        </w:rPr>
        <w:t xml:space="preserve">. </w:t>
      </w:r>
      <w:r w:rsidR="00730DA0" w:rsidRPr="00730DA0">
        <w:rPr>
          <w:rFonts w:ascii="Times New Roman" w:hAnsi="Times New Roman"/>
          <w:i/>
          <w:sz w:val="20"/>
          <w:szCs w:val="20"/>
          <w:lang w:val="uz-Cyrl-UZ"/>
        </w:rPr>
        <w:t>Ю</w:t>
      </w:r>
      <w:r w:rsidR="00730DA0" w:rsidRPr="00730DA0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730DA0" w:rsidRPr="00730DA0">
        <w:rPr>
          <w:rFonts w:ascii="Times New Roman" w:hAnsi="Times New Roman"/>
          <w:sz w:val="20"/>
          <w:szCs w:val="20"/>
          <w:lang w:val="uz-Cyrl-UZ"/>
        </w:rPr>
        <w:t>А</w:t>
      </w:r>
      <w:proofErr w:type="spellStart"/>
      <w:r w:rsidR="00730DA0" w:rsidRPr="00730DA0">
        <w:rPr>
          <w:rFonts w:ascii="Times New Roman" w:hAnsi="Times New Roman"/>
          <w:sz w:val="20"/>
          <w:szCs w:val="20"/>
          <w:lang w:val="ru-RU"/>
        </w:rPr>
        <w:t>втоматизация</w:t>
      </w:r>
      <w:proofErr w:type="spellEnd"/>
      <w:r w:rsidR="00730DA0" w:rsidRPr="00730DA0">
        <w:rPr>
          <w:rFonts w:ascii="Times New Roman" w:hAnsi="Times New Roman"/>
          <w:sz w:val="20"/>
          <w:szCs w:val="20"/>
          <w:lang w:val="ru-RU"/>
        </w:rPr>
        <w:t xml:space="preserve"> технологических процессов в текстильной промышленности. </w:t>
      </w:r>
      <w:r w:rsidR="00730DA0" w:rsidRPr="00730DA0">
        <w:rPr>
          <w:rFonts w:ascii="Times New Roman" w:hAnsi="Times New Roman"/>
          <w:sz w:val="20"/>
          <w:szCs w:val="20"/>
          <w:lang w:val="uz-Cyrl-UZ"/>
        </w:rPr>
        <w:t>В</w:t>
      </w:r>
      <w:proofErr w:type="spellStart"/>
      <w:r w:rsidR="00730DA0" w:rsidRPr="00730DA0">
        <w:rPr>
          <w:rFonts w:ascii="Times New Roman" w:hAnsi="Times New Roman"/>
          <w:sz w:val="20"/>
          <w:szCs w:val="20"/>
          <w:lang w:val="ru-RU"/>
        </w:rPr>
        <w:t>олгоград</w:t>
      </w:r>
      <w:proofErr w:type="spellEnd"/>
      <w:r w:rsidR="00730DA0" w:rsidRPr="00730DA0">
        <w:rPr>
          <w:rFonts w:ascii="Times New Roman" w:hAnsi="Times New Roman"/>
          <w:sz w:val="20"/>
          <w:szCs w:val="20"/>
          <w:lang w:val="ru-RU"/>
        </w:rPr>
        <w:t xml:space="preserve">: ИУНЛ </w:t>
      </w:r>
      <w:proofErr w:type="spellStart"/>
      <w:r w:rsidR="00730DA0" w:rsidRPr="00730DA0">
        <w:rPr>
          <w:rFonts w:ascii="Times New Roman" w:hAnsi="Times New Roman"/>
          <w:sz w:val="20"/>
          <w:szCs w:val="20"/>
          <w:lang w:val="ru-RU"/>
        </w:rPr>
        <w:t>ВолгГТУ</w:t>
      </w:r>
      <w:proofErr w:type="spellEnd"/>
      <w:r w:rsidR="00730DA0" w:rsidRPr="00730DA0">
        <w:rPr>
          <w:rFonts w:ascii="Times New Roman" w:hAnsi="Times New Roman"/>
          <w:sz w:val="20"/>
          <w:szCs w:val="20"/>
          <w:lang w:val="ru-RU"/>
        </w:rPr>
        <w:t>, 2014. 160 с.</w:t>
      </w:r>
    </w:p>
    <w:p w:rsidR="00730DA0" w:rsidRPr="00730DA0" w:rsidRDefault="00CC7D43" w:rsidP="00730D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 w:rsidRPr="0062266A">
        <w:rPr>
          <w:rFonts w:ascii="Times New Roman" w:hAnsi="Times New Roman"/>
          <w:sz w:val="20"/>
          <w:szCs w:val="20"/>
          <w:lang w:val="ru-RU"/>
        </w:rPr>
        <w:t>3</w:t>
      </w:r>
      <w:r w:rsidR="00730DA0" w:rsidRPr="00730DA0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730DA0" w:rsidRPr="00730DA0">
        <w:rPr>
          <w:rFonts w:ascii="Times New Roman" w:hAnsi="Times New Roman"/>
          <w:i/>
          <w:sz w:val="20"/>
          <w:szCs w:val="20"/>
          <w:lang w:val="uz-Cyrl-UZ"/>
        </w:rPr>
        <w:t>С</w:t>
      </w:r>
      <w:r w:rsidR="00730DA0" w:rsidRPr="0062266A">
        <w:rPr>
          <w:rFonts w:ascii="Times New Roman" w:hAnsi="Times New Roman"/>
          <w:i/>
          <w:sz w:val="20"/>
          <w:szCs w:val="20"/>
          <w:lang w:val="ru-RU"/>
        </w:rPr>
        <w:t xml:space="preserve">. </w:t>
      </w:r>
      <w:r w:rsidR="00730DA0" w:rsidRPr="00730DA0">
        <w:rPr>
          <w:rFonts w:ascii="Times New Roman" w:hAnsi="Times New Roman"/>
          <w:i/>
          <w:sz w:val="20"/>
          <w:szCs w:val="20"/>
          <w:lang w:val="uz-Cyrl-UZ"/>
        </w:rPr>
        <w:t>В</w:t>
      </w:r>
      <w:r w:rsidR="00730DA0" w:rsidRPr="0062266A">
        <w:rPr>
          <w:rFonts w:ascii="Times New Roman" w:hAnsi="Times New Roman"/>
          <w:i/>
          <w:sz w:val="20"/>
          <w:szCs w:val="20"/>
          <w:lang w:val="ru-RU"/>
        </w:rPr>
        <w:t xml:space="preserve">. </w:t>
      </w:r>
      <w:r w:rsidR="00730DA0" w:rsidRPr="00730DA0">
        <w:rPr>
          <w:rFonts w:ascii="Times New Roman" w:hAnsi="Times New Roman"/>
          <w:i/>
          <w:sz w:val="20"/>
          <w:szCs w:val="20"/>
          <w:lang w:val="uz-Cyrl-UZ"/>
        </w:rPr>
        <w:t>З</w:t>
      </w:r>
      <w:proofErr w:type="spellStart"/>
      <w:r w:rsidR="00730DA0" w:rsidRPr="00730DA0">
        <w:rPr>
          <w:rFonts w:ascii="Times New Roman" w:hAnsi="Times New Roman"/>
          <w:i/>
          <w:sz w:val="20"/>
          <w:szCs w:val="20"/>
          <w:lang w:val="ru-RU"/>
        </w:rPr>
        <w:t>вонарев</w:t>
      </w:r>
      <w:proofErr w:type="spellEnd"/>
      <w:r w:rsidR="00730DA0" w:rsidRPr="0062266A">
        <w:rPr>
          <w:rFonts w:ascii="Times New Roman" w:hAnsi="Times New Roman"/>
          <w:sz w:val="20"/>
          <w:szCs w:val="20"/>
          <w:lang w:val="ru-RU"/>
        </w:rPr>
        <w:t>.</w:t>
      </w:r>
      <w:r w:rsidR="00730DA0" w:rsidRPr="00730DA0">
        <w:rPr>
          <w:rFonts w:ascii="Times New Roman" w:hAnsi="Times New Roman"/>
          <w:sz w:val="20"/>
          <w:szCs w:val="20"/>
          <w:lang w:val="uz-Cyrl-UZ"/>
        </w:rPr>
        <w:t xml:space="preserve"> О</w:t>
      </w:r>
      <w:proofErr w:type="spellStart"/>
      <w:r w:rsidR="00730DA0" w:rsidRPr="00730DA0">
        <w:rPr>
          <w:rFonts w:ascii="Times New Roman" w:hAnsi="Times New Roman"/>
          <w:sz w:val="20"/>
          <w:szCs w:val="20"/>
          <w:lang w:val="ru-RU"/>
        </w:rPr>
        <w:t>сновы</w:t>
      </w:r>
      <w:proofErr w:type="spellEnd"/>
      <w:r w:rsidR="00730DA0" w:rsidRPr="00730DA0">
        <w:rPr>
          <w:rFonts w:ascii="Times New Roman" w:hAnsi="Times New Roman"/>
          <w:sz w:val="20"/>
          <w:szCs w:val="20"/>
          <w:lang w:val="ru-RU"/>
        </w:rPr>
        <w:t xml:space="preserve"> математического моделирования. </w:t>
      </w:r>
      <w:r w:rsidR="00730DA0" w:rsidRPr="00730DA0">
        <w:rPr>
          <w:rFonts w:ascii="Times New Roman" w:hAnsi="Times New Roman"/>
          <w:sz w:val="20"/>
          <w:szCs w:val="20"/>
          <w:lang w:val="uz-Cyrl-UZ"/>
        </w:rPr>
        <w:t>Е</w:t>
      </w:r>
      <w:proofErr w:type="spellStart"/>
      <w:r w:rsidR="00730DA0" w:rsidRPr="00730DA0">
        <w:rPr>
          <w:rFonts w:ascii="Times New Roman" w:hAnsi="Times New Roman"/>
          <w:sz w:val="20"/>
          <w:szCs w:val="20"/>
          <w:lang w:val="ru-RU"/>
        </w:rPr>
        <w:t>катеринбург</w:t>
      </w:r>
      <w:proofErr w:type="spellEnd"/>
      <w:r w:rsidR="00730DA0" w:rsidRPr="00730DA0">
        <w:rPr>
          <w:rFonts w:ascii="Times New Roman" w:hAnsi="Times New Roman"/>
          <w:sz w:val="20"/>
          <w:szCs w:val="20"/>
          <w:lang w:val="ru-RU"/>
        </w:rPr>
        <w:t xml:space="preserve">: </w:t>
      </w:r>
      <w:r w:rsidR="00730DA0" w:rsidRPr="00730DA0">
        <w:rPr>
          <w:rFonts w:ascii="Times New Roman" w:hAnsi="Times New Roman"/>
          <w:sz w:val="20"/>
          <w:szCs w:val="20"/>
          <w:lang w:val="uz-Cyrl-UZ"/>
        </w:rPr>
        <w:t>И</w:t>
      </w:r>
      <w:proofErr w:type="spellStart"/>
      <w:r w:rsidR="00730DA0" w:rsidRPr="00730DA0">
        <w:rPr>
          <w:rFonts w:ascii="Times New Roman" w:hAnsi="Times New Roman"/>
          <w:sz w:val="20"/>
          <w:szCs w:val="20"/>
          <w:lang w:val="ru-RU"/>
        </w:rPr>
        <w:t>зд</w:t>
      </w:r>
      <w:proofErr w:type="spellEnd"/>
      <w:r w:rsidR="00730DA0" w:rsidRPr="00730DA0">
        <w:rPr>
          <w:rFonts w:ascii="Times New Roman" w:hAnsi="Times New Roman"/>
          <w:sz w:val="20"/>
          <w:szCs w:val="20"/>
          <w:lang w:val="ru-RU"/>
        </w:rPr>
        <w:t xml:space="preserve">-во </w:t>
      </w:r>
      <w:r w:rsidR="00730DA0" w:rsidRPr="00730DA0">
        <w:rPr>
          <w:rFonts w:ascii="Times New Roman" w:hAnsi="Times New Roman"/>
          <w:sz w:val="20"/>
          <w:szCs w:val="20"/>
          <w:lang w:val="uz-Cyrl-UZ"/>
        </w:rPr>
        <w:t>У</w:t>
      </w:r>
      <w:r w:rsidR="00730DA0" w:rsidRPr="00730DA0">
        <w:rPr>
          <w:rFonts w:ascii="Times New Roman" w:hAnsi="Times New Roman"/>
          <w:sz w:val="20"/>
          <w:szCs w:val="20"/>
          <w:lang w:val="ru-RU"/>
        </w:rPr>
        <w:t>рал. ун-та, 2019.</w:t>
      </w:r>
      <w:r w:rsidR="00730DA0" w:rsidRPr="00730DA0">
        <w:rPr>
          <w:rFonts w:ascii="Times New Roman" w:hAnsi="Times New Roman"/>
          <w:sz w:val="20"/>
          <w:szCs w:val="20"/>
          <w:lang w:val="uz-Cyrl-UZ"/>
        </w:rPr>
        <w:t xml:space="preserve"> 112 с.</w:t>
      </w:r>
    </w:p>
    <w:p w:rsidR="00730DA0" w:rsidRPr="00730DA0" w:rsidRDefault="00CC7D43" w:rsidP="00730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C7D43">
        <w:rPr>
          <w:rFonts w:ascii="Times New Roman" w:hAnsi="Times New Roman"/>
          <w:color w:val="000000"/>
          <w:sz w:val="20"/>
          <w:szCs w:val="20"/>
          <w:lang w:val="uz-Cyrl-UZ"/>
        </w:rPr>
        <w:t>4</w:t>
      </w:r>
      <w:r w:rsidR="00730DA0" w:rsidRPr="00730DA0">
        <w:rPr>
          <w:rFonts w:ascii="Times New Roman" w:hAnsi="Times New Roman"/>
          <w:i/>
          <w:color w:val="000000"/>
          <w:sz w:val="20"/>
          <w:szCs w:val="20"/>
          <w:lang w:val="uz-Cyrl-UZ"/>
        </w:rPr>
        <w:t>.</w:t>
      </w:r>
      <w:r w:rsidR="00730DA0" w:rsidRPr="00730DA0">
        <w:rPr>
          <w:rFonts w:ascii="Times New Roman" w:hAnsi="Times New Roman"/>
          <w:i/>
          <w:sz w:val="20"/>
          <w:szCs w:val="20"/>
          <w:lang w:val="uz-Cyrl-UZ"/>
        </w:rPr>
        <w:t xml:space="preserve"> Halmatov D.A., Yunusova S.T., Xushnazarova D.R., Hujanazarov U.O. </w:t>
      </w:r>
      <w:r w:rsidR="00730DA0" w:rsidRPr="00730DA0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 w:rsidR="00730DA0" w:rsidRPr="00730DA0">
        <w:rPr>
          <w:rFonts w:ascii="Times New Roman" w:hAnsi="Times New Roman"/>
          <w:sz w:val="20"/>
          <w:szCs w:val="20"/>
        </w:rPr>
        <w:t>Fuzzy Model of Control by Technological Parameters of Heat Generating Plants</w:t>
      </w:r>
      <w:r w:rsidR="00730DA0" w:rsidRPr="00730DA0">
        <w:rPr>
          <w:rFonts w:ascii="Times New Roman" w:hAnsi="Times New Roman"/>
          <w:sz w:val="20"/>
          <w:szCs w:val="20"/>
          <w:lang w:val="uz-Cyrl-UZ"/>
        </w:rPr>
        <w:t>.</w:t>
      </w:r>
      <w:r w:rsidR="00730DA0" w:rsidRPr="00730DA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30DA0" w:rsidRPr="00730DA0">
        <w:rPr>
          <w:rFonts w:ascii="Times New Roman" w:hAnsi="Times New Roman"/>
          <w:spacing w:val="-2"/>
          <w:sz w:val="20"/>
          <w:szCs w:val="20"/>
        </w:rPr>
        <w:t>International journal of Emerging Technology and Advanced Engineering, Volume</w:t>
      </w:r>
      <w:r w:rsidR="00730DA0" w:rsidRPr="00730DA0">
        <w:rPr>
          <w:rFonts w:ascii="Times New Roman" w:hAnsi="Times New Roman"/>
          <w:spacing w:val="-2"/>
          <w:sz w:val="20"/>
          <w:szCs w:val="20"/>
          <w:lang w:val="uz-Cyrl-UZ"/>
        </w:rPr>
        <w:t xml:space="preserve"> 6</w:t>
      </w:r>
      <w:r w:rsidR="00730DA0" w:rsidRPr="00730DA0">
        <w:rPr>
          <w:rFonts w:ascii="Times New Roman" w:hAnsi="Times New Roman"/>
          <w:spacing w:val="-2"/>
          <w:sz w:val="20"/>
          <w:szCs w:val="20"/>
        </w:rPr>
        <w:t xml:space="preserve">, Issue </w:t>
      </w:r>
      <w:r w:rsidR="00730DA0" w:rsidRPr="00730DA0">
        <w:rPr>
          <w:rFonts w:ascii="Times New Roman" w:hAnsi="Times New Roman"/>
          <w:spacing w:val="-2"/>
          <w:sz w:val="20"/>
          <w:szCs w:val="20"/>
          <w:lang w:val="uz-Cyrl-UZ"/>
        </w:rPr>
        <w:t>5</w:t>
      </w:r>
      <w:r w:rsidR="00730DA0" w:rsidRPr="00730DA0">
        <w:rPr>
          <w:rFonts w:ascii="Times New Roman" w:hAnsi="Times New Roman"/>
          <w:spacing w:val="-2"/>
          <w:sz w:val="20"/>
          <w:szCs w:val="20"/>
        </w:rPr>
        <w:t xml:space="preserve">, May 2016, </w:t>
      </w:r>
      <w:r w:rsidR="0062266A">
        <w:rPr>
          <w:rFonts w:ascii="Times New Roman" w:hAnsi="Times New Roman"/>
          <w:spacing w:val="-2"/>
          <w:sz w:val="20"/>
          <w:szCs w:val="20"/>
        </w:rPr>
        <w:t>pp.</w:t>
      </w:r>
      <w:r w:rsidR="00730DA0" w:rsidRPr="00730DA0">
        <w:rPr>
          <w:rFonts w:ascii="Times New Roman" w:hAnsi="Times New Roman"/>
          <w:spacing w:val="-2"/>
          <w:sz w:val="20"/>
          <w:szCs w:val="20"/>
        </w:rPr>
        <w:t>296-298</w:t>
      </w:r>
      <w:r w:rsidR="00730DA0">
        <w:rPr>
          <w:rFonts w:ascii="Times New Roman" w:hAnsi="Times New Roman"/>
          <w:spacing w:val="-2"/>
          <w:sz w:val="20"/>
          <w:szCs w:val="20"/>
        </w:rPr>
        <w:t>.</w:t>
      </w:r>
      <w:proofErr w:type="gramEnd"/>
    </w:p>
    <w:p w:rsidR="00B4487B" w:rsidRPr="00730DA0" w:rsidRDefault="00B4487B" w:rsidP="002448E7">
      <w:pPr>
        <w:spacing w:after="0" w:line="240" w:lineRule="auto"/>
        <w:ind w:firstLine="397"/>
        <w:jc w:val="both"/>
        <w:rPr>
          <w:rFonts w:ascii="Times New Roman" w:hAnsi="Times New Roman"/>
          <w:b/>
          <w:sz w:val="20"/>
          <w:szCs w:val="20"/>
        </w:rPr>
      </w:pPr>
    </w:p>
    <w:sectPr w:rsidR="00B4487B" w:rsidRPr="00730DA0" w:rsidSect="002448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F4"/>
    <w:rsid w:val="000B684A"/>
    <w:rsid w:val="000C4099"/>
    <w:rsid w:val="000D29DF"/>
    <w:rsid w:val="00120E1E"/>
    <w:rsid w:val="00182B7C"/>
    <w:rsid w:val="002448E7"/>
    <w:rsid w:val="004D4D80"/>
    <w:rsid w:val="0062266A"/>
    <w:rsid w:val="006E00FC"/>
    <w:rsid w:val="0070065E"/>
    <w:rsid w:val="00730DA0"/>
    <w:rsid w:val="007B0366"/>
    <w:rsid w:val="007E5BFA"/>
    <w:rsid w:val="008326B2"/>
    <w:rsid w:val="00850613"/>
    <w:rsid w:val="008F2420"/>
    <w:rsid w:val="009034F9"/>
    <w:rsid w:val="00915AB2"/>
    <w:rsid w:val="00957FAB"/>
    <w:rsid w:val="00962AED"/>
    <w:rsid w:val="0098471C"/>
    <w:rsid w:val="00A1449F"/>
    <w:rsid w:val="00A268BF"/>
    <w:rsid w:val="00A46167"/>
    <w:rsid w:val="00A66113"/>
    <w:rsid w:val="00AE3AF4"/>
    <w:rsid w:val="00B4487B"/>
    <w:rsid w:val="00B53007"/>
    <w:rsid w:val="00BA247F"/>
    <w:rsid w:val="00CC7D43"/>
    <w:rsid w:val="00D32152"/>
    <w:rsid w:val="00DE2B7D"/>
    <w:rsid w:val="00E4543B"/>
    <w:rsid w:val="00EF7050"/>
    <w:rsid w:val="00F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F4"/>
    <w:rPr>
      <w:rFonts w:ascii="Calibri" w:hAnsi="Calibr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6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61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66113"/>
  </w:style>
  <w:style w:type="paragraph" w:styleId="a3">
    <w:name w:val="Normal (Web)"/>
    <w:basedOn w:val="a"/>
    <w:rsid w:val="00B448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Emphasis"/>
    <w:basedOn w:val="a0"/>
    <w:qFormat/>
    <w:rsid w:val="00B448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AF4"/>
    <w:rPr>
      <w:rFonts w:ascii="Calibri" w:hAnsi="Calibr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6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61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66113"/>
  </w:style>
  <w:style w:type="paragraph" w:styleId="a3">
    <w:name w:val="Normal (Web)"/>
    <w:basedOn w:val="a"/>
    <w:rsid w:val="00B448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Emphasis"/>
    <w:basedOn w:val="a0"/>
    <w:qFormat/>
    <w:rsid w:val="00B448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theme" Target="theme/theme1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DFE4-D3FA-469D-A859-6C2410C3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3</cp:revision>
  <dcterms:created xsi:type="dcterms:W3CDTF">2021-10-02T09:56:00Z</dcterms:created>
  <dcterms:modified xsi:type="dcterms:W3CDTF">2021-10-02T09:58:00Z</dcterms:modified>
</cp:coreProperties>
</file>