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AFC1A" w14:textId="7B5135A8" w:rsidR="00065CD3" w:rsidRPr="00E47099" w:rsidRDefault="00065CD3" w:rsidP="00065CD3">
      <w:pPr>
        <w:pStyle w:val="a7"/>
        <w:rPr>
          <w:sz w:val="20"/>
          <w:szCs w:val="22"/>
          <w:lang w:val="en-US"/>
        </w:rPr>
      </w:pPr>
      <w:r>
        <w:t xml:space="preserve">УДК </w:t>
      </w:r>
      <w:r w:rsidR="001259AB" w:rsidRPr="001259AB">
        <w:t>004.3</w:t>
      </w:r>
      <w:r>
        <w:rPr>
          <w:sz w:val="20"/>
          <w:szCs w:val="22"/>
        </w:rPr>
        <w:br/>
      </w:r>
    </w:p>
    <w:p w14:paraId="6DB559B7" w14:textId="77777777" w:rsidR="00AB4E61" w:rsidRDefault="00AB4E61" w:rsidP="00AB4E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 Владиславович</w:t>
      </w:r>
      <w:r w:rsidRPr="000421B1">
        <w:rPr>
          <w:rFonts w:ascii="Times New Roman" w:hAnsi="Times New Roman" w:cs="Times New Roman"/>
          <w:sz w:val="20"/>
          <w:szCs w:val="20"/>
        </w:rPr>
        <w:t xml:space="preserve"> Холкин</w:t>
      </w:r>
      <w:r>
        <w:rPr>
          <w:rFonts w:ascii="Times New Roman" w:hAnsi="Times New Roman" w:cs="Times New Roman"/>
          <w:sz w:val="20"/>
          <w:szCs w:val="20"/>
        </w:rPr>
        <w:t>, студент, 1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tonyhol</w:t>
      </w:r>
      <w:proofErr w:type="spellEnd"/>
      <w:r w:rsidRPr="003E0314">
        <w:rPr>
          <w:rFonts w:ascii="Times New Roman" w:hAnsi="Times New Roman" w:cs="Times New Roman"/>
          <w:sz w:val="20"/>
          <w:szCs w:val="20"/>
        </w:rPr>
        <w:t>1@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3E031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0421B1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13FA2BC" w14:textId="77777777" w:rsidR="00AB4E61" w:rsidRPr="00AB4E61" w:rsidRDefault="00AB4E61" w:rsidP="00AB4E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421B1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ульшат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Ильдусовна</w:t>
      </w:r>
      <w:proofErr w:type="spellEnd"/>
      <w:r w:rsidRPr="000421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1B1">
        <w:rPr>
          <w:rFonts w:ascii="Times New Roman" w:hAnsi="Times New Roman" w:cs="Times New Roman"/>
          <w:sz w:val="20"/>
          <w:szCs w:val="20"/>
        </w:rPr>
        <w:t>Гаптуллазянова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ст. преподаватель каф. АСОИУ, </w:t>
      </w:r>
      <w:r w:rsidRPr="0058770B">
        <w:rPr>
          <w:rFonts w:ascii="Times New Roman" w:hAnsi="Times New Roman" w:cs="Times New Roman"/>
          <w:sz w:val="20"/>
          <w:szCs w:val="20"/>
        </w:rPr>
        <w:t>gigaptullazyanova@mail.ru</w:t>
      </w:r>
    </w:p>
    <w:p w14:paraId="18953DCB" w14:textId="6152FDCE" w:rsidR="0080651A" w:rsidRPr="001259AB" w:rsidRDefault="00AB4E61" w:rsidP="00AB4E61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421B1">
        <w:rPr>
          <w:rFonts w:ascii="Times New Roman" w:hAnsi="Times New Roman" w:cs="Times New Roman"/>
          <w:sz w:val="20"/>
          <w:szCs w:val="20"/>
        </w:rPr>
        <w:t xml:space="preserve"> </w:t>
      </w:r>
      <w:r w:rsidR="0080651A" w:rsidRPr="000421B1">
        <w:rPr>
          <w:rFonts w:ascii="Times New Roman" w:hAnsi="Times New Roman" w:cs="Times New Roman"/>
          <w:sz w:val="20"/>
          <w:szCs w:val="20"/>
        </w:rPr>
        <w:t>(г. Казань, Казанский национальный исследовательский технический университет им. А</w:t>
      </w:r>
      <w:r w:rsidR="0080651A" w:rsidRPr="001259A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80651A" w:rsidRPr="000421B1">
        <w:rPr>
          <w:rFonts w:ascii="Times New Roman" w:hAnsi="Times New Roman" w:cs="Times New Roman"/>
          <w:sz w:val="20"/>
          <w:szCs w:val="20"/>
        </w:rPr>
        <w:t>Н</w:t>
      </w:r>
      <w:r w:rsidR="0080651A" w:rsidRPr="001259A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80651A" w:rsidRPr="000421B1">
        <w:rPr>
          <w:rFonts w:ascii="Times New Roman" w:hAnsi="Times New Roman" w:cs="Times New Roman"/>
          <w:sz w:val="20"/>
          <w:szCs w:val="20"/>
        </w:rPr>
        <w:t>Туполева</w:t>
      </w:r>
      <w:r w:rsidR="0080651A" w:rsidRPr="001259AB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80651A" w:rsidRPr="000421B1">
        <w:rPr>
          <w:rFonts w:ascii="Times New Roman" w:hAnsi="Times New Roman" w:cs="Times New Roman"/>
          <w:sz w:val="20"/>
          <w:szCs w:val="20"/>
        </w:rPr>
        <w:t>КАИ</w:t>
      </w:r>
      <w:r w:rsidR="0080651A" w:rsidRPr="001259AB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1A9F146" w14:textId="3A734AC7" w:rsidR="00065CD3" w:rsidRPr="00065CD3" w:rsidRDefault="00065CD3" w:rsidP="00065CD3">
      <w:pPr>
        <w:pStyle w:val="NameSurname"/>
      </w:pPr>
      <w:r>
        <w:t>Anton</w:t>
      </w:r>
      <w:r w:rsidRPr="00CB507E">
        <w:t xml:space="preserve"> </w:t>
      </w:r>
      <w:proofErr w:type="spellStart"/>
      <w:r>
        <w:t>Kholkin</w:t>
      </w:r>
      <w:proofErr w:type="spellEnd"/>
      <w:r w:rsidRPr="00CB507E">
        <w:t xml:space="preserve"> </w:t>
      </w:r>
      <w:r>
        <w:t>V</w:t>
      </w:r>
      <w:r w:rsidRPr="00CB507E">
        <w:t xml:space="preserve">., </w:t>
      </w:r>
      <w:proofErr w:type="spellStart"/>
      <w:r w:rsidRPr="00065CD3">
        <w:t>Gulshat</w:t>
      </w:r>
      <w:proofErr w:type="spellEnd"/>
      <w:r w:rsidRPr="00065CD3">
        <w:t xml:space="preserve"> </w:t>
      </w:r>
      <w:proofErr w:type="spellStart"/>
      <w:r w:rsidRPr="00065CD3">
        <w:t>Ildusovna</w:t>
      </w:r>
      <w:proofErr w:type="spellEnd"/>
      <w:r w:rsidRPr="00065CD3">
        <w:t xml:space="preserve"> G.</w:t>
      </w:r>
      <w:r w:rsidRPr="002F0C0F">
        <w:br/>
        <w:t>(</w:t>
      </w:r>
      <w:r>
        <w:t>Kazan</w:t>
      </w:r>
      <w:r w:rsidRPr="002F0C0F">
        <w:t xml:space="preserve">, </w:t>
      </w:r>
      <w:r>
        <w:t xml:space="preserve">Kazan National Research Technical University named after A. N. Tupolev </w:t>
      </w:r>
      <w:r w:rsidRPr="000421B1">
        <w:rPr>
          <w:sz w:val="20"/>
          <w:szCs w:val="20"/>
        </w:rPr>
        <w:t>–</w:t>
      </w:r>
      <w:r>
        <w:rPr>
          <w:sz w:val="20"/>
          <w:szCs w:val="20"/>
        </w:rPr>
        <w:t xml:space="preserve"> KAI</w:t>
      </w:r>
      <w:r w:rsidRPr="002F0C0F">
        <w:t>)</w:t>
      </w:r>
    </w:p>
    <w:p w14:paraId="259581F4" w14:textId="5C570C3E" w:rsidR="0080651A" w:rsidRPr="00DB447B" w:rsidRDefault="0080651A" w:rsidP="00C55072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447B">
        <w:rPr>
          <w:rFonts w:ascii="Times New Roman" w:hAnsi="Times New Roman" w:cs="Times New Roman"/>
          <w:b/>
          <w:bCs/>
          <w:sz w:val="20"/>
          <w:szCs w:val="20"/>
        </w:rPr>
        <w:t xml:space="preserve">СИСТЕМА ДИСТАНЦИОННОГО УПРАВЛЕНИЯ АВТОЗАПУСКОМ АВТОМОБИЛЯ НА ПЛАТФОРМЕ </w:t>
      </w:r>
      <w:r w:rsidRPr="00DB447B">
        <w:rPr>
          <w:rFonts w:ascii="Times New Roman" w:hAnsi="Times New Roman" w:cs="Times New Roman"/>
          <w:b/>
          <w:bCs/>
          <w:sz w:val="20"/>
          <w:szCs w:val="20"/>
          <w:lang w:val="en-US"/>
        </w:rPr>
        <w:t>ARDUINO</w:t>
      </w:r>
    </w:p>
    <w:p w14:paraId="39DB0251" w14:textId="540373A7" w:rsidR="0080651A" w:rsidRPr="00DB447B" w:rsidRDefault="0080651A" w:rsidP="00C55072">
      <w:pPr>
        <w:suppressAutoHyphens/>
        <w:spacing w:after="8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B447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CAR AUTOSTART REMOTE CONTROL SYSTEM ON THE ARDUINO PLATFORM</w:t>
      </w:r>
    </w:p>
    <w:p w14:paraId="79C06888" w14:textId="77ED0811" w:rsidR="000421B1" w:rsidRPr="00DB447B" w:rsidRDefault="00F5001D" w:rsidP="00C55072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В данной статье описывается </w:t>
      </w:r>
      <w:r w:rsidR="00DB447B"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система дистанционного управления автозапуском автомобиля на платформе </w:t>
      </w:r>
      <w:r w:rsidR="00DB447B"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Arduino</w:t>
      </w:r>
      <w:r w:rsidR="00DB447B"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с применением 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</w:rPr>
        <w:t>микросхемы ULN2003A (DIP), нескольких реле SRD-12VDC-SL-C, DC-DC конвертеров 2-5А, диодов, резисторов и конденсаторов. Подробно поясняются принципы работы системы, приводится схема сборки, а также основные фрагменты прогр</w:t>
      </w:r>
      <w:bookmarkStart w:id="0" w:name="_GoBack"/>
      <w:bookmarkEnd w:id="0"/>
      <w:r w:rsidR="00DB447B" w:rsidRPr="00DB447B">
        <w:rPr>
          <w:rFonts w:ascii="Times New Roman" w:hAnsi="Times New Roman" w:cs="Times New Roman"/>
          <w:i/>
          <w:iCs/>
          <w:sz w:val="20"/>
          <w:szCs w:val="20"/>
        </w:rPr>
        <w:t>аммного кода. Также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</w:rPr>
        <w:t>приводится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</w:rPr>
        <w:t>пути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</w:rPr>
        <w:t>возможной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</w:rPr>
        <w:t>доработки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</w:rPr>
        <w:t>проекта</w:t>
      </w:r>
      <w:r w:rsidR="00DB447B" w:rsidRPr="00DB447B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4F9B2A91" w14:textId="5D4CDD81" w:rsidR="00F5001D" w:rsidRDefault="00DB447B" w:rsidP="00C55072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This article describes a remote car auto-start system based on the Arduino platform using a ULN2003A (DIP) chip, several SRD-12VDC-SL-C relays, DC-DC converters 2-5A, diodes, resistors and capacitors. The principles of the system are explained in detail, the assembly diagram is given, as well as the basic fragments of the program code. </w:t>
      </w:r>
      <w:proofErr w:type="gramStart"/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Also</w:t>
      </w:r>
      <w:proofErr w:type="gramEnd"/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the ways of possible modification of the project are given.</w:t>
      </w:r>
    </w:p>
    <w:p w14:paraId="50FEF7D8" w14:textId="3F34BAD8" w:rsidR="00DB447B" w:rsidRDefault="00DB447B" w:rsidP="00C55072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Ключевые слова: система автозапуска,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Arduino</w:t>
      </w: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Uno</w:t>
      </w: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MQTT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. </w:t>
      </w:r>
    </w:p>
    <w:p w14:paraId="36256794" w14:textId="017D9149" w:rsidR="00DB447B" w:rsidRPr="00DB447B" w:rsidRDefault="00DB447B" w:rsidP="00C55072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Keywords</w:t>
      </w: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:</w:t>
      </w:r>
      <w:r w:rsidRPr="00DB447B">
        <w:rPr>
          <w:lang w:val="en-US"/>
        </w:rPr>
        <w:t xml:space="preserve"> </w:t>
      </w:r>
      <w:proofErr w:type="spellStart"/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autostart</w:t>
      </w:r>
      <w:proofErr w:type="spellEnd"/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system,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Arduino</w:t>
      </w:r>
      <w:proofErr w:type="spellEnd"/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Uno</w:t>
      </w: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MQTT</w:t>
      </w: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.</w:t>
      </w:r>
    </w:p>
    <w:p w14:paraId="2FFDE65A" w14:textId="4FD17ED3" w:rsidR="007D63A4" w:rsidRPr="001D26A5" w:rsidRDefault="001D26A5" w:rsidP="00AB4E6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26A5">
        <w:rPr>
          <w:rFonts w:ascii="Times New Roman" w:hAnsi="Times New Roman" w:cs="Times New Roman"/>
          <w:b/>
          <w:bCs/>
          <w:sz w:val="20"/>
          <w:szCs w:val="20"/>
        </w:rPr>
        <w:t>Введение</w:t>
      </w:r>
    </w:p>
    <w:p w14:paraId="0CF36CF4" w14:textId="52A6C8FB" w:rsidR="00C96B76" w:rsidRDefault="00C96B76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большинстве отечественных автомобилей отсутствует функция дистанционного автозапуска, позволяющая заранее прогреть машину перед поездкой. Покупка и установка дополнительного оборудования для реализации данной функции является дорогостоящей процедурой. Цель данной работы – создать систему дистанционного управления автозапуском автомобиля, используя менее дорогие комплектующие.</w:t>
      </w:r>
    </w:p>
    <w:p w14:paraId="63791CB3" w14:textId="32FB4D67" w:rsidR="00C96B76" w:rsidRDefault="00C96B76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Сейчас существует множество различных плат с микроконтроллерами, либо одноплатных компьютеров, подходящих для реализации необходимой системы. В силу меньшей стоимости, а также распространенности как самой платформы, так и модулей для нее, была выбрана </w:t>
      </w:r>
      <w:r>
        <w:rPr>
          <w:rFonts w:ascii="Times New Roman" w:hAnsi="Times New Roman" w:cs="Times New Roman"/>
          <w:sz w:val="20"/>
          <w:szCs w:val="20"/>
          <w:lang w:val="en-US"/>
        </w:rPr>
        <w:t>Arduino</w:t>
      </w:r>
      <w:r w:rsidRPr="00C96B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Uno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D53FB5" w14:textId="10B7B69B" w:rsidR="001D26A5" w:rsidRPr="001D26A5" w:rsidRDefault="001D26A5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26A5">
        <w:rPr>
          <w:rFonts w:ascii="Times New Roman" w:hAnsi="Times New Roman" w:cs="Times New Roman"/>
          <w:b/>
          <w:bCs/>
          <w:sz w:val="20"/>
          <w:szCs w:val="20"/>
        </w:rPr>
        <w:t>Аппаратная платформа для реализации проекта</w:t>
      </w:r>
    </w:p>
    <w:p w14:paraId="3DE3D66E" w14:textId="186A8563" w:rsidR="00C96B76" w:rsidRPr="00C96B76" w:rsidRDefault="00C96B76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Arduino</w:t>
      </w:r>
      <w:r w:rsidRPr="00C96B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Uno</w:t>
      </w:r>
      <w:r w:rsidRPr="00C96B76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это </w:t>
      </w:r>
      <w:r w:rsidRPr="00C96B76">
        <w:rPr>
          <w:rFonts w:ascii="Times New Roman" w:hAnsi="Times New Roman" w:cs="Times New Roman"/>
          <w:sz w:val="20"/>
          <w:szCs w:val="20"/>
        </w:rPr>
        <w:t xml:space="preserve">название аппаратных и программных средств для создания простых электронных систем автоматизации и робототехники. </w:t>
      </w:r>
      <w:r w:rsidRPr="00C96B76">
        <w:rPr>
          <w:rFonts w:ascii="Times New Roman" w:hAnsi="Times New Roman" w:cs="Times New Roman"/>
          <w:sz w:val="20"/>
          <w:szCs w:val="20"/>
        </w:rPr>
        <w:lastRenderedPageBreak/>
        <w:t xml:space="preserve">Система имеет полностью открытую архитектуру и ориентирована на непрофессиональных пользователей. Программная часть </w:t>
      </w:r>
      <w:proofErr w:type="spellStart"/>
      <w:r w:rsidRPr="00C96B76">
        <w:rPr>
          <w:rFonts w:ascii="Times New Roman" w:hAnsi="Times New Roman" w:cs="Times New Roman"/>
          <w:sz w:val="20"/>
          <w:szCs w:val="20"/>
        </w:rPr>
        <w:t>Arduino</w:t>
      </w:r>
      <w:proofErr w:type="spellEnd"/>
      <w:r w:rsidRPr="00C96B76">
        <w:rPr>
          <w:rFonts w:ascii="Times New Roman" w:hAnsi="Times New Roman" w:cs="Times New Roman"/>
          <w:sz w:val="20"/>
          <w:szCs w:val="20"/>
        </w:rPr>
        <w:t xml:space="preserve"> состоит из интегрированной программной среды (IDE), которая позволяет писать, компилировать программы и загружать их на аппаратное обеспечение</w:t>
      </w:r>
      <w:r w:rsidR="00E36740" w:rsidRPr="00E36740">
        <w:rPr>
          <w:rFonts w:ascii="Times New Roman" w:hAnsi="Times New Roman" w:cs="Times New Roman"/>
          <w:sz w:val="20"/>
          <w:szCs w:val="20"/>
        </w:rPr>
        <w:t xml:space="preserve"> [1]</w:t>
      </w:r>
      <w:r w:rsidRPr="00C96B76">
        <w:rPr>
          <w:rFonts w:ascii="Times New Roman" w:hAnsi="Times New Roman" w:cs="Times New Roman"/>
          <w:sz w:val="20"/>
          <w:szCs w:val="20"/>
        </w:rPr>
        <w:t>.</w:t>
      </w:r>
    </w:p>
    <w:p w14:paraId="05E1AEE8" w14:textId="2DEF6A2D" w:rsidR="00E737E5" w:rsidRDefault="00E737E5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Также для реализации дистанционного управления автозапуском необходимо использовать различные датчики, которые </w:t>
      </w:r>
      <w:r w:rsidRPr="00E737E5">
        <w:rPr>
          <w:rFonts w:ascii="Times New Roman" w:hAnsi="Times New Roman" w:cs="Times New Roman"/>
          <w:sz w:val="20"/>
          <w:szCs w:val="20"/>
        </w:rPr>
        <w:t>по своему назначению и технической реализации близки к понятию «измерительный прибор». Однако считывающие устройства обычно воспринимаются непосредственно человеком (через дисплеи, этикетки, панели, световые и звуковые сигналы и т.д.), в то время как показания датчиков требуют преобразования в форму, в которой человек может воспринимать информацию об измерении. Датчики могут входить в состав измерительных приборов, обеспечивая измерение физической величины, результаты которого затем преобразуются для восприятия опера-тором измерительного прибора.</w:t>
      </w:r>
      <w:r>
        <w:rPr>
          <w:rFonts w:ascii="Times New Roman" w:hAnsi="Times New Roman" w:cs="Times New Roman"/>
          <w:sz w:val="20"/>
          <w:szCs w:val="20"/>
        </w:rPr>
        <w:t xml:space="preserve"> В проекте используется датчик температуры </w:t>
      </w:r>
      <w:r>
        <w:rPr>
          <w:rFonts w:ascii="Times New Roman" w:hAnsi="Times New Roman" w:cs="Times New Roman"/>
          <w:sz w:val="20"/>
          <w:szCs w:val="20"/>
          <w:lang w:val="en-US"/>
        </w:rPr>
        <w:t>DS</w:t>
      </w:r>
      <w:r w:rsidRPr="00E737E5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37E5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, способный измерять температуру в диапазоне </w:t>
      </w:r>
      <w:r w:rsidRPr="00E737E5">
        <w:rPr>
          <w:rFonts w:ascii="Times New Roman" w:hAnsi="Times New Roman" w:cs="Times New Roman"/>
          <w:sz w:val="20"/>
          <w:szCs w:val="20"/>
        </w:rPr>
        <w:t>от -55</w:t>
      </w:r>
      <w:r w:rsidRPr="00E737E5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E737E5">
        <w:rPr>
          <w:rFonts w:ascii="Times New Roman" w:hAnsi="Times New Roman" w:cs="Times New Roman"/>
          <w:sz w:val="20"/>
          <w:szCs w:val="20"/>
        </w:rPr>
        <w:t>С до +125</w:t>
      </w:r>
      <w:r w:rsidRPr="00E737E5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E737E5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219CE6E" w14:textId="3D793F73" w:rsidR="000827A3" w:rsidRPr="000827A3" w:rsidRDefault="000827A3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Кроме того, для управления системой применяется модуль связи </w:t>
      </w:r>
      <w:r>
        <w:rPr>
          <w:rFonts w:ascii="Times New Roman" w:hAnsi="Times New Roman" w:cs="Times New Roman"/>
          <w:sz w:val="20"/>
          <w:szCs w:val="20"/>
          <w:lang w:val="en-US"/>
        </w:rPr>
        <w:t>SIM</w:t>
      </w:r>
      <w:r w:rsidRPr="000827A3">
        <w:rPr>
          <w:rFonts w:ascii="Times New Roman" w:hAnsi="Times New Roman" w:cs="Times New Roman"/>
          <w:sz w:val="20"/>
          <w:szCs w:val="20"/>
        </w:rPr>
        <w:t>800</w:t>
      </w:r>
      <w:r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BB58EE">
        <w:rPr>
          <w:rFonts w:ascii="Times New Roman" w:hAnsi="Times New Roman" w:cs="Times New Roman"/>
          <w:sz w:val="20"/>
          <w:szCs w:val="20"/>
        </w:rPr>
        <w:t>, также через него будет осуществляться передача данных термометра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827A3">
        <w:rPr>
          <w:rFonts w:ascii="Times New Roman" w:hAnsi="Times New Roman" w:cs="Times New Roman"/>
          <w:sz w:val="20"/>
          <w:szCs w:val="20"/>
        </w:rPr>
        <w:t>миниатюрный GSM-модем, который можно использовать в различных проектах, таких как охрана дачи или дома, сигнализация в машине и многое другое. Данный модуль, по функционалу не чем не уступает обычному сотовому телефону и с его помощью можно, отправлять SMS сообщения, совершать или принимать телефонные звонки, подключаться к Интернету через GPRS, TCP / IP и многое другое. А также, модуль поддерживает четырех диапазонную сеть GSM / GPRS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2590E8F4" w14:textId="37A2F64C" w:rsidR="00AB4E61" w:rsidRDefault="000827A3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Также для работы всего функционала автозапуска используются </w:t>
      </w:r>
      <w:r w:rsidR="001D26A5">
        <w:rPr>
          <w:rFonts w:ascii="Times New Roman" w:hAnsi="Times New Roman" w:cs="Times New Roman"/>
          <w:sz w:val="20"/>
          <w:szCs w:val="20"/>
        </w:rPr>
        <w:t xml:space="preserve">микросхема </w:t>
      </w:r>
      <w:r w:rsidR="001D26A5" w:rsidRPr="001D26A5">
        <w:rPr>
          <w:rFonts w:ascii="Times New Roman" w:hAnsi="Times New Roman" w:cs="Times New Roman"/>
          <w:sz w:val="20"/>
          <w:szCs w:val="20"/>
        </w:rPr>
        <w:t>ULN2003A (DIP)</w:t>
      </w:r>
      <w:r w:rsidR="001D26A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реле </w:t>
      </w:r>
      <w:r w:rsidRPr="000827A3">
        <w:rPr>
          <w:rFonts w:ascii="Times New Roman" w:hAnsi="Times New Roman" w:cs="Times New Roman"/>
          <w:sz w:val="20"/>
          <w:szCs w:val="20"/>
        </w:rPr>
        <w:t>SRD-12VDC-SL-C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827A3">
        <w:rPr>
          <w:rFonts w:ascii="Times New Roman" w:hAnsi="Times New Roman" w:cs="Times New Roman"/>
          <w:sz w:val="20"/>
          <w:szCs w:val="20"/>
        </w:rPr>
        <w:t>DC-DC конвертер 2-5А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BB58EE">
        <w:rPr>
          <w:rFonts w:ascii="Times New Roman" w:hAnsi="Times New Roman" w:cs="Times New Roman"/>
          <w:sz w:val="20"/>
          <w:szCs w:val="20"/>
        </w:rPr>
        <w:t xml:space="preserve">диоды, </w:t>
      </w:r>
      <w:r>
        <w:rPr>
          <w:rFonts w:ascii="Times New Roman" w:hAnsi="Times New Roman" w:cs="Times New Roman"/>
          <w:sz w:val="20"/>
          <w:szCs w:val="20"/>
        </w:rPr>
        <w:t>различные конденсаторы и резисторы</w:t>
      </w:r>
      <w:r w:rsidR="00E36740" w:rsidRPr="00E36740">
        <w:rPr>
          <w:rFonts w:ascii="Times New Roman" w:hAnsi="Times New Roman" w:cs="Times New Roman"/>
          <w:sz w:val="20"/>
          <w:szCs w:val="20"/>
        </w:rPr>
        <w:t xml:space="preserve"> [2]</w:t>
      </w:r>
      <w:r>
        <w:rPr>
          <w:rFonts w:ascii="Times New Roman" w:hAnsi="Times New Roman" w:cs="Times New Roman"/>
          <w:sz w:val="20"/>
          <w:szCs w:val="20"/>
        </w:rPr>
        <w:t>.</w:t>
      </w:r>
      <w:r w:rsidR="00BB58EE">
        <w:rPr>
          <w:rFonts w:ascii="Times New Roman" w:hAnsi="Times New Roman" w:cs="Times New Roman"/>
          <w:sz w:val="20"/>
          <w:szCs w:val="20"/>
        </w:rPr>
        <w:t xml:space="preserve"> Полная схема сборки </w:t>
      </w:r>
    </w:p>
    <w:p w14:paraId="44E47880" w14:textId="77777777" w:rsidR="00AB4E61" w:rsidRDefault="00BB58EE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показана на рисунке 1.</w:t>
      </w:r>
      <w:r w:rsidR="00AB4E61" w:rsidRPr="00AB4E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1CF8892" w14:textId="3A3CADCE" w:rsidR="00AB4E61" w:rsidRPr="001D26A5" w:rsidRDefault="00AB4E61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26A5">
        <w:rPr>
          <w:rFonts w:ascii="Times New Roman" w:hAnsi="Times New Roman" w:cs="Times New Roman"/>
          <w:b/>
          <w:bCs/>
          <w:sz w:val="20"/>
          <w:szCs w:val="20"/>
        </w:rPr>
        <w:t>Принцип работы системы</w:t>
      </w:r>
    </w:p>
    <w:p w14:paraId="11B6FD0B" w14:textId="77777777" w:rsidR="00AB4E61" w:rsidRDefault="00AB4E61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Система будет запитываться от автомобиля через конвертер, уменьшающий входящее напряжение до необходимого для правильной работы автозапуска.</w:t>
      </w:r>
    </w:p>
    <w:p w14:paraId="341644B9" w14:textId="77777777" w:rsidR="00AB4E61" w:rsidRPr="00BB58EE" w:rsidRDefault="00AB4E61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Связь с системой будет осуществлять через модуль связи </w:t>
      </w:r>
      <w:r>
        <w:rPr>
          <w:rFonts w:ascii="Times New Roman" w:hAnsi="Times New Roman" w:cs="Times New Roman"/>
          <w:sz w:val="20"/>
          <w:szCs w:val="20"/>
          <w:lang w:val="en-US"/>
        </w:rPr>
        <w:t>SIM</w:t>
      </w:r>
      <w:r w:rsidRPr="00BB58EE">
        <w:rPr>
          <w:rFonts w:ascii="Times New Roman" w:hAnsi="Times New Roman" w:cs="Times New Roman"/>
          <w:sz w:val="20"/>
          <w:szCs w:val="20"/>
        </w:rPr>
        <w:t>800</w:t>
      </w:r>
      <w:r>
        <w:rPr>
          <w:rFonts w:ascii="Times New Roman" w:hAnsi="Times New Roman" w:cs="Times New Roman"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sz w:val="20"/>
          <w:szCs w:val="20"/>
        </w:rPr>
        <w:t>, который будет передавать информацию от тахометра для определения стадии запуска автомобиля.</w:t>
      </w:r>
    </w:p>
    <w:p w14:paraId="555740C0" w14:textId="017FAB72" w:rsidR="00AB4E61" w:rsidRDefault="00AB4E61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B58EE">
        <w:rPr>
          <w:rFonts w:ascii="Times New Roman" w:hAnsi="Times New Roman" w:cs="Times New Roman"/>
          <w:sz w:val="20"/>
          <w:szCs w:val="20"/>
        </w:rPr>
        <w:t>Функционирование аналогового тахометра происходит по принципу электронного (цифрового) прибора. В механическом тахометре сигнал от коленчатого вала передается по проводке на специальную микросхему, которая и двигает стрелку по размеченной шкале циферблата и по этим данным мы можем увидеть обороты (RPM). На лягушку педали тормоза будет соединен провод (“</w:t>
      </w:r>
      <w:proofErr w:type="spellStart"/>
      <w:r w:rsidRPr="00BB58EE">
        <w:rPr>
          <w:rFonts w:ascii="Times New Roman" w:hAnsi="Times New Roman" w:cs="Times New Roman"/>
          <w:sz w:val="20"/>
          <w:szCs w:val="20"/>
        </w:rPr>
        <w:t>Break</w:t>
      </w:r>
      <w:proofErr w:type="spellEnd"/>
      <w:r w:rsidRPr="00BB58EE">
        <w:rPr>
          <w:rFonts w:ascii="Times New Roman" w:hAnsi="Times New Roman" w:cs="Times New Roman"/>
          <w:sz w:val="20"/>
          <w:szCs w:val="20"/>
        </w:rPr>
        <w:t>”)</w:t>
      </w:r>
      <w:r>
        <w:rPr>
          <w:rFonts w:ascii="Times New Roman" w:hAnsi="Times New Roman" w:cs="Times New Roman"/>
          <w:sz w:val="20"/>
          <w:szCs w:val="20"/>
        </w:rPr>
        <w:t xml:space="preserve"> для того, чтобы при нажатии педали</w:t>
      </w:r>
      <w:r w:rsidRPr="00BB58EE">
        <w:rPr>
          <w:rFonts w:ascii="Times New Roman" w:hAnsi="Times New Roman" w:cs="Times New Roman"/>
          <w:sz w:val="20"/>
          <w:szCs w:val="20"/>
        </w:rPr>
        <w:t>, система выключалась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9E0F7DA" w14:textId="6A50191A" w:rsidR="00AB4E61" w:rsidRDefault="00AB4E61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Для связи с телефоном применяется протокол </w:t>
      </w:r>
      <w:r>
        <w:rPr>
          <w:rFonts w:ascii="Times New Roman" w:hAnsi="Times New Roman" w:cs="Times New Roman"/>
          <w:sz w:val="20"/>
          <w:szCs w:val="20"/>
          <w:lang w:val="en-US"/>
        </w:rPr>
        <w:t>MQTT</w:t>
      </w:r>
      <w:r w:rsidRPr="001D26A5">
        <w:rPr>
          <w:rFonts w:ascii="Times New Roman" w:hAnsi="Times New Roman" w:cs="Times New Roman"/>
          <w:sz w:val="20"/>
          <w:szCs w:val="20"/>
        </w:rPr>
        <w:t xml:space="preserve">, созданный для передачи данных на удалённых локациях, где требуется небольшой размер кода и есть ограничения по пропускной способности канала. Вышеперечисленные достоинства позволяют применять его </w:t>
      </w:r>
      <w:r>
        <w:rPr>
          <w:rFonts w:ascii="Times New Roman" w:hAnsi="Times New Roman" w:cs="Times New Roman"/>
          <w:sz w:val="20"/>
          <w:szCs w:val="20"/>
        </w:rPr>
        <w:t>в этом проекте.</w:t>
      </w:r>
    </w:p>
    <w:p w14:paraId="5FF8F93A" w14:textId="0F5BF3E6" w:rsidR="00F26AB3" w:rsidRDefault="00F26AB3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7687B47A" w14:textId="2FC89BB8" w:rsidR="00E737E5" w:rsidRDefault="00AB4E61" w:rsidP="00AB4E61">
      <w:pPr>
        <w:spacing w:after="0" w:line="240" w:lineRule="auto"/>
        <w:jc w:val="center"/>
      </w:pPr>
      <w:r>
        <w:object w:dxaOrig="13610" w:dyaOrig="10181" w14:anchorId="28BF1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1pt" o:ole="">
            <v:imagedata r:id="rId7" o:title=""/>
          </v:shape>
          <o:OLEObject Type="Embed" ProgID="Unknown" ShapeID="_x0000_i1025" DrawAspect="Content" ObjectID="_1695669886" r:id="rId8"/>
        </w:object>
      </w:r>
    </w:p>
    <w:p w14:paraId="1EC8BF9E" w14:textId="44050F66" w:rsidR="00C96B76" w:rsidRPr="00DB447B" w:rsidRDefault="00F26AB3" w:rsidP="00AB4E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B447B">
        <w:rPr>
          <w:rFonts w:ascii="Times New Roman" w:hAnsi="Times New Roman" w:cs="Times New Roman"/>
          <w:i/>
          <w:iCs/>
          <w:sz w:val="18"/>
          <w:szCs w:val="18"/>
        </w:rPr>
        <w:t xml:space="preserve">Рисунок 1 </w:t>
      </w:r>
      <w:r w:rsidR="00BB58EE" w:rsidRPr="00DB447B">
        <w:rPr>
          <w:rFonts w:ascii="Times New Roman" w:hAnsi="Times New Roman" w:cs="Times New Roman"/>
          <w:i/>
          <w:iCs/>
          <w:sz w:val="18"/>
          <w:szCs w:val="18"/>
        </w:rPr>
        <w:t>–</w:t>
      </w:r>
      <w:r w:rsidRPr="00DB447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B58EE" w:rsidRPr="00DB447B">
        <w:rPr>
          <w:rFonts w:ascii="Times New Roman" w:hAnsi="Times New Roman" w:cs="Times New Roman"/>
          <w:i/>
          <w:iCs/>
          <w:sz w:val="18"/>
          <w:szCs w:val="18"/>
        </w:rPr>
        <w:t>Схема сборки</w:t>
      </w:r>
    </w:p>
    <w:p w14:paraId="2E581E2F" w14:textId="122DDE55" w:rsidR="001D26A5" w:rsidRDefault="001D26A5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управления системой с телефона необходимо определить ряд команд, отвечающих за выполнение определенных действий. Так, например, команда на запуск автомобиля будет запускать следующую цепочку действий: модуль связи принимает сигнал на запуск</w:t>
      </w:r>
      <w:r w:rsidRPr="001D26A5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val="en-US"/>
        </w:rPr>
        <w:t>Arduino</w:t>
      </w:r>
      <w:r w:rsidRPr="001D26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подает команды на микросхему </w:t>
      </w:r>
      <w:r w:rsidRPr="001D26A5">
        <w:rPr>
          <w:rFonts w:ascii="Times New Roman" w:hAnsi="Times New Roman" w:cs="Times New Roman"/>
          <w:sz w:val="20"/>
          <w:szCs w:val="20"/>
        </w:rPr>
        <w:t>ULN2003A (DIP)</w:t>
      </w:r>
      <w:r>
        <w:rPr>
          <w:rFonts w:ascii="Times New Roman" w:hAnsi="Times New Roman" w:cs="Times New Roman"/>
          <w:sz w:val="20"/>
          <w:szCs w:val="20"/>
        </w:rPr>
        <w:t>, которая подает питание на реле, имитирующие поворот ключа</w:t>
      </w:r>
      <w:r w:rsidRPr="001D26A5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далее </w:t>
      </w:r>
      <w:r w:rsidR="00735B5A">
        <w:rPr>
          <w:rFonts w:ascii="Times New Roman" w:hAnsi="Times New Roman" w:cs="Times New Roman"/>
          <w:sz w:val="20"/>
          <w:szCs w:val="20"/>
        </w:rPr>
        <w:t>происходит запуск систем автомобиля</w:t>
      </w:r>
      <w:r>
        <w:rPr>
          <w:rFonts w:ascii="Times New Roman" w:hAnsi="Times New Roman" w:cs="Times New Roman"/>
          <w:sz w:val="20"/>
          <w:szCs w:val="20"/>
        </w:rPr>
        <w:t>. Также стоит отметить наличие конденсаторов, с помощью которых получается запастить необходимым количеством энергии для удачного запуска двигателя.</w:t>
      </w:r>
    </w:p>
    <w:p w14:paraId="52BA7627" w14:textId="1435501B" w:rsidR="0033096A" w:rsidRPr="0033096A" w:rsidRDefault="0033096A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рисунке 2 показана схема замка зажигания на примере машины </w:t>
      </w:r>
      <w:r>
        <w:rPr>
          <w:rFonts w:ascii="Times New Roman" w:hAnsi="Times New Roman" w:cs="Times New Roman"/>
          <w:sz w:val="20"/>
          <w:szCs w:val="20"/>
          <w:lang w:val="en-US"/>
        </w:rPr>
        <w:t>Toyota</w:t>
      </w:r>
      <w:r w:rsidRPr="003309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VITZ</w:t>
      </w:r>
      <w:r>
        <w:rPr>
          <w:rFonts w:ascii="Times New Roman" w:hAnsi="Times New Roman" w:cs="Times New Roman"/>
          <w:sz w:val="20"/>
          <w:szCs w:val="20"/>
        </w:rPr>
        <w:t xml:space="preserve"> с указанием важных контактов для подключения системы автозапуска</w:t>
      </w:r>
      <w:r w:rsidR="00E36740" w:rsidRPr="00E36740">
        <w:rPr>
          <w:rFonts w:ascii="Times New Roman" w:hAnsi="Times New Roman" w:cs="Times New Roman"/>
          <w:sz w:val="20"/>
          <w:szCs w:val="20"/>
        </w:rPr>
        <w:t xml:space="preserve"> [3]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0E93DB" w14:textId="77777777" w:rsidR="0033096A" w:rsidRDefault="0033096A" w:rsidP="00AB4E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17B0B53" wp14:editId="13DCCD20">
            <wp:extent cx="3022600" cy="1309119"/>
            <wp:effectExtent l="0" t="0" r="6350" b="5715"/>
            <wp:docPr id="1" name="Рисунок 1" descr="C:\Users\админ\Desktop\Безымя222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C:\Users\админ\Desktop\Безымя222нный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0"/>
                    <a:stretch/>
                  </pic:blipFill>
                  <pic:spPr bwMode="auto">
                    <a:xfrm>
                      <a:off x="0" y="0"/>
                      <a:ext cx="3052832" cy="132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F47A2" w14:textId="1475C27D" w:rsidR="0033096A" w:rsidRPr="00E36740" w:rsidRDefault="0033096A" w:rsidP="00AB4E61">
      <w:pPr>
        <w:pStyle w:val="a5"/>
        <w:spacing w:after="0"/>
        <w:jc w:val="center"/>
        <w:rPr>
          <w:rFonts w:ascii="Times New Roman" w:hAnsi="Times New Roman" w:cs="Times New Roman"/>
          <w:iCs w:val="0"/>
          <w:color w:val="000000" w:themeColor="text1"/>
        </w:rPr>
      </w:pPr>
      <w:r w:rsidRPr="009844DC">
        <w:rPr>
          <w:rFonts w:ascii="Times New Roman" w:hAnsi="Times New Roman" w:cs="Times New Roman"/>
          <w:iCs w:val="0"/>
          <w:color w:val="000000" w:themeColor="text1"/>
        </w:rPr>
        <w:t xml:space="preserve">Рисунок </w:t>
      </w:r>
      <w:r>
        <w:rPr>
          <w:rFonts w:ascii="Times New Roman" w:hAnsi="Times New Roman" w:cs="Times New Roman"/>
          <w:iCs w:val="0"/>
          <w:color w:val="000000" w:themeColor="text1"/>
        </w:rPr>
        <w:t>2 –</w:t>
      </w:r>
      <w:r w:rsidRPr="009844DC">
        <w:rPr>
          <w:rFonts w:ascii="Times New Roman" w:hAnsi="Times New Roman" w:cs="Times New Roman"/>
          <w:iCs w:val="0"/>
          <w:color w:val="000000" w:themeColor="text1"/>
        </w:rPr>
        <w:t xml:space="preserve"> Схема замка зажигания на примере машины </w:t>
      </w:r>
      <w:r w:rsidRPr="009844DC">
        <w:rPr>
          <w:rFonts w:ascii="Times New Roman" w:hAnsi="Times New Roman" w:cs="Times New Roman"/>
          <w:iCs w:val="0"/>
          <w:color w:val="000000" w:themeColor="text1"/>
          <w:lang w:val="en-US"/>
        </w:rPr>
        <w:t>Toyota</w:t>
      </w:r>
      <w:r w:rsidRPr="009844DC">
        <w:rPr>
          <w:rFonts w:ascii="Times New Roman" w:hAnsi="Times New Roman" w:cs="Times New Roman"/>
          <w:iCs w:val="0"/>
          <w:color w:val="000000" w:themeColor="text1"/>
        </w:rPr>
        <w:t xml:space="preserve"> </w:t>
      </w:r>
      <w:r w:rsidRPr="009844DC">
        <w:rPr>
          <w:rFonts w:ascii="Times New Roman" w:hAnsi="Times New Roman" w:cs="Times New Roman"/>
          <w:iCs w:val="0"/>
          <w:color w:val="000000" w:themeColor="text1"/>
          <w:lang w:val="en-US"/>
        </w:rPr>
        <w:t>VIT</w:t>
      </w:r>
      <w:r>
        <w:rPr>
          <w:rFonts w:ascii="Times New Roman" w:hAnsi="Times New Roman" w:cs="Times New Roman"/>
          <w:iCs w:val="0"/>
          <w:color w:val="000000" w:themeColor="text1"/>
          <w:lang w:val="en-US"/>
        </w:rPr>
        <w:t>Z</w:t>
      </w:r>
      <w:r w:rsidR="00E36740">
        <w:rPr>
          <w:rFonts w:ascii="Times New Roman" w:hAnsi="Times New Roman" w:cs="Times New Roman"/>
          <w:iCs w:val="0"/>
          <w:color w:val="000000" w:themeColor="text1"/>
        </w:rPr>
        <w:t xml:space="preserve"> </w:t>
      </w:r>
    </w:p>
    <w:p w14:paraId="4E67D1AF" w14:textId="5EA972A0" w:rsidR="001D26A5" w:rsidRPr="001D26A5" w:rsidRDefault="001D26A5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26A5">
        <w:rPr>
          <w:rFonts w:ascii="Times New Roman" w:hAnsi="Times New Roman" w:cs="Times New Roman"/>
          <w:b/>
          <w:bCs/>
          <w:sz w:val="20"/>
          <w:szCs w:val="20"/>
        </w:rPr>
        <w:t>Программная реализация</w:t>
      </w:r>
    </w:p>
    <w:p w14:paraId="3889E217" w14:textId="4C8AB46D" w:rsidR="001D26A5" w:rsidRDefault="001D26A5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реализации программной составляющей проекта необходимо определить список необходимых библиотек</w:t>
      </w:r>
      <w:r w:rsidR="00E36740" w:rsidRPr="00E36740">
        <w:rPr>
          <w:rFonts w:ascii="Times New Roman" w:hAnsi="Times New Roman" w:cs="Times New Roman"/>
          <w:sz w:val="20"/>
          <w:szCs w:val="20"/>
        </w:rPr>
        <w:t xml:space="preserve"> [4]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35F91FB" w14:textId="78241BFB" w:rsidR="001D26A5" w:rsidRDefault="001D26A5" w:rsidP="00AB4E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26A5">
        <w:rPr>
          <w:rFonts w:ascii="Times New Roman" w:hAnsi="Times New Roman" w:cs="Times New Roman"/>
          <w:sz w:val="20"/>
          <w:szCs w:val="20"/>
        </w:rPr>
        <w:t>TinyGsmClient</w:t>
      </w:r>
      <w:proofErr w:type="spellEnd"/>
      <w:r w:rsidR="00D06EDA">
        <w:rPr>
          <w:rFonts w:ascii="Times New Roman" w:hAnsi="Times New Roman" w:cs="Times New Roman"/>
          <w:sz w:val="20"/>
          <w:szCs w:val="20"/>
        </w:rPr>
        <w:t xml:space="preserve"> (использование функций </w:t>
      </w:r>
      <w:r w:rsidR="00D06EDA">
        <w:rPr>
          <w:rFonts w:ascii="Times New Roman" w:hAnsi="Times New Roman" w:cs="Times New Roman"/>
          <w:sz w:val="20"/>
          <w:szCs w:val="20"/>
          <w:lang w:val="en-US"/>
        </w:rPr>
        <w:t>GSM</w:t>
      </w:r>
      <w:r w:rsidR="00D06EDA" w:rsidRPr="00D06EDA">
        <w:rPr>
          <w:rFonts w:ascii="Times New Roman" w:hAnsi="Times New Roman" w:cs="Times New Roman"/>
          <w:sz w:val="20"/>
          <w:szCs w:val="20"/>
        </w:rPr>
        <w:t>-</w:t>
      </w:r>
      <w:r w:rsidR="00D06EDA">
        <w:rPr>
          <w:rFonts w:ascii="Times New Roman" w:hAnsi="Times New Roman" w:cs="Times New Roman"/>
          <w:sz w:val="20"/>
          <w:szCs w:val="20"/>
        </w:rPr>
        <w:t>модуля).</w:t>
      </w:r>
    </w:p>
    <w:p w14:paraId="1C525F93" w14:textId="275E7406" w:rsidR="00D06EDA" w:rsidRDefault="00D06EDA" w:rsidP="00AB4E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06EDA">
        <w:rPr>
          <w:rFonts w:ascii="Times New Roman" w:hAnsi="Times New Roman" w:cs="Times New Roman"/>
          <w:sz w:val="20"/>
          <w:szCs w:val="20"/>
        </w:rPr>
        <w:t>PubSubClient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(обмен сообщениями по протоколу </w:t>
      </w:r>
      <w:r>
        <w:rPr>
          <w:rFonts w:ascii="Times New Roman" w:hAnsi="Times New Roman" w:cs="Times New Roman"/>
          <w:sz w:val="20"/>
          <w:szCs w:val="20"/>
          <w:lang w:val="en-US"/>
        </w:rPr>
        <w:t>MQTT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D95C153" w14:textId="5CBF00E7" w:rsidR="00D06EDA" w:rsidRDefault="00D06EDA" w:rsidP="00AB4E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06EDA">
        <w:rPr>
          <w:rFonts w:ascii="Times New Roman" w:hAnsi="Times New Roman" w:cs="Times New Roman"/>
          <w:sz w:val="20"/>
          <w:szCs w:val="20"/>
        </w:rPr>
        <w:t>SoftwareSerial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(реализация </w:t>
      </w:r>
      <w:r w:rsidRPr="00D06EDA">
        <w:rPr>
          <w:rFonts w:ascii="Times New Roman" w:hAnsi="Times New Roman" w:cs="Times New Roman"/>
          <w:sz w:val="20"/>
          <w:szCs w:val="20"/>
        </w:rPr>
        <w:t>последовательны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D06EDA">
        <w:rPr>
          <w:rFonts w:ascii="Times New Roman" w:hAnsi="Times New Roman" w:cs="Times New Roman"/>
          <w:sz w:val="20"/>
          <w:szCs w:val="20"/>
        </w:rPr>
        <w:t xml:space="preserve"> интерфейс</w:t>
      </w:r>
      <w:r>
        <w:rPr>
          <w:rFonts w:ascii="Times New Roman" w:hAnsi="Times New Roman" w:cs="Times New Roman"/>
          <w:sz w:val="20"/>
          <w:szCs w:val="20"/>
        </w:rPr>
        <w:t>ов).</w:t>
      </w:r>
    </w:p>
    <w:p w14:paraId="26929894" w14:textId="3EF3F835" w:rsidR="00D06EDA" w:rsidRDefault="00D06EDA" w:rsidP="00AB4E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06EDA">
        <w:rPr>
          <w:rFonts w:ascii="Times New Roman" w:hAnsi="Times New Roman" w:cs="Times New Roman"/>
          <w:sz w:val="20"/>
          <w:szCs w:val="20"/>
        </w:rPr>
        <w:t>OneWire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(доступ к однопроводным датчикам температуры).</w:t>
      </w:r>
    </w:p>
    <w:p w14:paraId="3085DC6D" w14:textId="52E8E9C1" w:rsidR="00D06EDA" w:rsidRDefault="00D06EDA" w:rsidP="00AB4E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DallasTemperature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(для работы с температурными микросхемами </w:t>
      </w:r>
      <w:r>
        <w:rPr>
          <w:rFonts w:ascii="Times New Roman" w:hAnsi="Times New Roman" w:cs="Times New Roman"/>
          <w:sz w:val="20"/>
          <w:szCs w:val="20"/>
          <w:lang w:val="en-US"/>
        </w:rPr>
        <w:t>Dallas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4C5C742B" w14:textId="5EFDBC82" w:rsidR="00D06EDA" w:rsidRDefault="00D06EDA" w:rsidP="00AB4E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06EDA">
        <w:rPr>
          <w:rFonts w:ascii="Times New Roman" w:hAnsi="Times New Roman" w:cs="Times New Roman"/>
          <w:sz w:val="20"/>
          <w:szCs w:val="20"/>
        </w:rPr>
        <w:t>avr</w:t>
      </w:r>
      <w:proofErr w:type="spellEnd"/>
      <w:r w:rsidRPr="00D06ED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06EDA">
        <w:rPr>
          <w:rFonts w:ascii="Times New Roman" w:hAnsi="Times New Roman" w:cs="Times New Roman"/>
          <w:sz w:val="20"/>
          <w:szCs w:val="20"/>
        </w:rPr>
        <w:t>wdt</w:t>
      </w:r>
      <w:proofErr w:type="spellEnd"/>
      <w:r w:rsidRPr="00D06ED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06EDA">
        <w:rPr>
          <w:rFonts w:ascii="Times New Roman" w:hAnsi="Times New Roman" w:cs="Times New Roman"/>
          <w:sz w:val="20"/>
          <w:szCs w:val="20"/>
        </w:rPr>
        <w:t>watchdog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(сторожевой таймер для оптимизации энергопотребления).</w:t>
      </w:r>
    </w:p>
    <w:p w14:paraId="7867EDE0" w14:textId="3665205F" w:rsidR="00DB447B" w:rsidRDefault="001F1377" w:rsidP="00AB4E61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таблице 1 представлены основные фрагменты кода программы.</w:t>
      </w:r>
    </w:p>
    <w:p w14:paraId="189CC172" w14:textId="75CF3E85" w:rsidR="001F1377" w:rsidRPr="00FC2F62" w:rsidRDefault="001F1377" w:rsidP="00AB4E61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C2F62">
        <w:rPr>
          <w:rFonts w:ascii="Times New Roman" w:hAnsi="Times New Roman" w:cs="Times New Roman"/>
          <w:i/>
          <w:iCs/>
          <w:sz w:val="18"/>
          <w:szCs w:val="18"/>
        </w:rPr>
        <w:t>Таблица 1</w:t>
      </w:r>
      <w:r w:rsidR="00DB447B" w:rsidRPr="00FC2F62">
        <w:rPr>
          <w:rFonts w:ascii="Times New Roman" w:hAnsi="Times New Roman" w:cs="Times New Roman"/>
          <w:i/>
          <w:iCs/>
          <w:sz w:val="18"/>
          <w:szCs w:val="18"/>
        </w:rPr>
        <w:t xml:space="preserve"> – Основные фрагменты программного кода</w:t>
      </w:r>
    </w:p>
    <w:tbl>
      <w:tblPr>
        <w:tblStyle w:val="a4"/>
        <w:tblW w:w="7230" w:type="dxa"/>
        <w:tblInd w:w="-147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075B19" w14:paraId="69F7B2FB" w14:textId="77777777" w:rsidTr="00FA07FA">
        <w:tc>
          <w:tcPr>
            <w:tcW w:w="3686" w:type="dxa"/>
            <w:vAlign w:val="center"/>
          </w:tcPr>
          <w:p w14:paraId="6F5143E6" w14:textId="4B81035A" w:rsidR="001F1377" w:rsidRPr="00FA07FA" w:rsidRDefault="001F1377" w:rsidP="00AB4E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фрагмента и его описание</w:t>
            </w:r>
          </w:p>
        </w:tc>
        <w:tc>
          <w:tcPr>
            <w:tcW w:w="3544" w:type="dxa"/>
            <w:vAlign w:val="center"/>
          </w:tcPr>
          <w:p w14:paraId="1BA6D2F5" w14:textId="39FE9D81" w:rsidR="001F1377" w:rsidRPr="00FA07FA" w:rsidRDefault="001F1377" w:rsidP="00AB4E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Фрагмент программного кода</w:t>
            </w:r>
          </w:p>
        </w:tc>
      </w:tr>
      <w:tr w:rsidR="00075B19" w14:paraId="306E95F3" w14:textId="77777777" w:rsidTr="00FA07FA">
        <w:tc>
          <w:tcPr>
            <w:tcW w:w="3686" w:type="dxa"/>
          </w:tcPr>
          <w:p w14:paraId="5E9A26F1" w14:textId="49601D74" w:rsidR="001F1377" w:rsidRPr="00FA07FA" w:rsidRDefault="00075B19" w:rsidP="00AB4E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7FA">
              <w:rPr>
                <w:rFonts w:ascii="Times New Roman" w:hAnsi="Times New Roman" w:cs="Times New Roman"/>
                <w:sz w:val="18"/>
                <w:szCs w:val="18"/>
              </w:rPr>
              <w:t>Код для запуска двигателя с проверкой на текущее количество оборотов двигателя.</w:t>
            </w:r>
          </w:p>
        </w:tc>
        <w:tc>
          <w:tcPr>
            <w:tcW w:w="3544" w:type="dxa"/>
          </w:tcPr>
          <w:p w14:paraId="5AD4CAA2" w14:textId="79921E29" w:rsidR="001F1377" w:rsidRPr="00FA07FA" w:rsidRDefault="001F1377" w:rsidP="00AB4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7FA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59BFFC8" wp14:editId="1AC9114C">
                  <wp:extent cx="1633594" cy="1308100"/>
                  <wp:effectExtent l="0" t="0" r="5080" b="6350"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/>
                        </pic:nvPicPr>
                        <pic:blipFill rotWithShape="1">
                          <a:blip r:embed="rId10"/>
                          <a:srcRect r="13992"/>
                          <a:stretch/>
                        </pic:blipFill>
                        <pic:spPr bwMode="auto">
                          <a:xfrm>
                            <a:off x="0" y="0"/>
                            <a:ext cx="1681287" cy="134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B19" w14:paraId="298FEB42" w14:textId="77777777" w:rsidTr="00FA07FA">
        <w:trPr>
          <w:trHeight w:val="1870"/>
        </w:trPr>
        <w:tc>
          <w:tcPr>
            <w:tcW w:w="3686" w:type="dxa"/>
          </w:tcPr>
          <w:p w14:paraId="1D22FD69" w14:textId="7F5F75BA" w:rsidR="00075B19" w:rsidRPr="00FA07FA" w:rsidRDefault="00075B19" w:rsidP="00AB4E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7FA">
              <w:rPr>
                <w:rFonts w:ascii="Times New Roman" w:hAnsi="Times New Roman" w:cs="Times New Roman"/>
                <w:sz w:val="18"/>
                <w:szCs w:val="18"/>
              </w:rPr>
              <w:t>Код для остановки двигателя с проверкой на текущее количество оборотов двигателя.</w:t>
            </w:r>
          </w:p>
        </w:tc>
        <w:tc>
          <w:tcPr>
            <w:tcW w:w="3544" w:type="dxa"/>
          </w:tcPr>
          <w:p w14:paraId="626075B1" w14:textId="71FEEAC5" w:rsidR="00075B19" w:rsidRPr="00FA07FA" w:rsidRDefault="00075B19" w:rsidP="00AB4E61">
            <w:pPr>
              <w:jc w:val="center"/>
              <w:rPr>
                <w:noProof/>
                <w:sz w:val="18"/>
                <w:szCs w:val="18"/>
              </w:rPr>
            </w:pPr>
            <w:r w:rsidRPr="00FA07FA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B81776F" wp14:editId="479D8B39">
                  <wp:extent cx="1758950" cy="1339850"/>
                  <wp:effectExtent l="0" t="0" r="0" b="0"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340" cy="138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CC8B5" w14:textId="77777777" w:rsidR="001F1377" w:rsidRPr="00D06EDA" w:rsidRDefault="001F1377" w:rsidP="00AB4E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5A81F" w14:textId="574892D5" w:rsidR="00C96B76" w:rsidRDefault="00E36740" w:rsidP="00AB4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36740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>
        <w:rPr>
          <w:rFonts w:ascii="Times New Roman" w:hAnsi="Times New Roman" w:cs="Times New Roman"/>
          <w:sz w:val="20"/>
          <w:szCs w:val="20"/>
        </w:rPr>
        <w:t xml:space="preserve"> В результате выполнения работы была создана система управления автозапуском автомобиля на базе </w:t>
      </w:r>
      <w:r>
        <w:rPr>
          <w:rFonts w:ascii="Times New Roman" w:hAnsi="Times New Roman" w:cs="Times New Roman"/>
          <w:sz w:val="20"/>
          <w:szCs w:val="20"/>
          <w:lang w:val="en-US"/>
        </w:rPr>
        <w:t>Arduino</w:t>
      </w:r>
      <w:r w:rsidRPr="00E367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Uno</w:t>
      </w:r>
      <w:r>
        <w:rPr>
          <w:rFonts w:ascii="Times New Roman" w:hAnsi="Times New Roman" w:cs="Times New Roman"/>
          <w:sz w:val="20"/>
          <w:szCs w:val="20"/>
        </w:rPr>
        <w:t xml:space="preserve"> с полной программной и аппаратной реализацией. В дальнейшем планируется доработать систему, добавив иммобилайзер – противоугонное устройство, препятствующее запуску двигателя при попытке угона.</w:t>
      </w:r>
    </w:p>
    <w:p w14:paraId="1635CB1A" w14:textId="30392321" w:rsidR="00E36740" w:rsidRPr="00E36740" w:rsidRDefault="00E36740" w:rsidP="00AB4E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Список л</w:t>
      </w:r>
      <w:r w:rsidRPr="00E36740">
        <w:rPr>
          <w:rFonts w:ascii="Times New Roman" w:hAnsi="Times New Roman" w:cs="Times New Roman"/>
          <w:b/>
          <w:bCs/>
          <w:sz w:val="20"/>
          <w:szCs w:val="20"/>
        </w:rPr>
        <w:t>итератур</w:t>
      </w:r>
      <w:r>
        <w:rPr>
          <w:rFonts w:ascii="Times New Roman" w:hAnsi="Times New Roman" w:cs="Times New Roman"/>
          <w:b/>
          <w:bCs/>
          <w:sz w:val="20"/>
          <w:szCs w:val="20"/>
        </w:rPr>
        <w:t>ы</w:t>
      </w:r>
    </w:p>
    <w:p w14:paraId="51B2BD6B" w14:textId="375DDC90" w:rsidR="00E36740" w:rsidRDefault="00E36740" w:rsidP="00AB4E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Официальный сайт </w:t>
      </w:r>
      <w:r>
        <w:rPr>
          <w:rFonts w:ascii="Times New Roman" w:hAnsi="Times New Roman" w:cs="Times New Roman"/>
          <w:sz w:val="20"/>
          <w:szCs w:val="20"/>
          <w:lang w:val="en-US"/>
        </w:rPr>
        <w:t>Arduino</w:t>
      </w:r>
      <w:r w:rsidRPr="00E36740">
        <w:rPr>
          <w:rFonts w:ascii="Times New Roman" w:hAnsi="Times New Roman" w:cs="Times New Roman"/>
          <w:sz w:val="20"/>
          <w:szCs w:val="20"/>
        </w:rPr>
        <w:t xml:space="preserve"> [</w:t>
      </w:r>
      <w:r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E36740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E36740">
        <w:rPr>
          <w:rFonts w:ascii="Times New Roman" w:hAnsi="Times New Roman" w:cs="Times New Roman"/>
          <w:sz w:val="20"/>
          <w:szCs w:val="20"/>
        </w:rPr>
        <w:t xml:space="preserve">: </w:t>
      </w:r>
      <w:hyperlink r:id="rId12" w:history="1">
        <w:r w:rsidRPr="003A07B8">
          <w:rPr>
            <w:rStyle w:val="a6"/>
            <w:rFonts w:ascii="Times New Roman" w:hAnsi="Times New Roman" w:cs="Times New Roman"/>
            <w:sz w:val="20"/>
            <w:szCs w:val="20"/>
          </w:rPr>
          <w:t>https://www.arduino.cc/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(Дата обращения: 02.10.2021).</w:t>
      </w:r>
    </w:p>
    <w:p w14:paraId="6720FFFC" w14:textId="77777777" w:rsidR="00E36740" w:rsidRDefault="00E36740" w:rsidP="00AB4E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Amperka</w:t>
      </w:r>
      <w:proofErr w:type="spellEnd"/>
      <w:r w:rsidRPr="00E36740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E36740">
        <w:rPr>
          <w:rFonts w:ascii="Times New Roman" w:hAnsi="Times New Roman" w:cs="Times New Roman"/>
          <w:sz w:val="20"/>
          <w:szCs w:val="20"/>
        </w:rPr>
        <w:t xml:space="preserve"> [</w:t>
      </w:r>
      <w:r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E36740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E367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E36740">
        <w:rPr>
          <w:rFonts w:ascii="Times New Roman" w:hAnsi="Times New Roman" w:cs="Times New Roman"/>
          <w:sz w:val="20"/>
          <w:szCs w:val="20"/>
        </w:rPr>
        <w:t xml:space="preserve">: </w:t>
      </w:r>
      <w:hyperlink r:id="rId13" w:history="1">
        <w:r w:rsidRPr="003A07B8">
          <w:rPr>
            <w:rStyle w:val="a6"/>
            <w:rFonts w:ascii="Times New Roman" w:hAnsi="Times New Roman" w:cs="Times New Roman"/>
            <w:sz w:val="20"/>
            <w:szCs w:val="20"/>
          </w:rPr>
          <w:t>https://amperka.ru/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(Дата обращения: 02.10.2021).</w:t>
      </w:r>
      <w:r w:rsidRPr="00E367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3706CA" w14:textId="217B9F3F" w:rsidR="00E36740" w:rsidRPr="00E36740" w:rsidRDefault="00E36740" w:rsidP="00AB4E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740">
        <w:rPr>
          <w:rFonts w:ascii="Times New Roman" w:hAnsi="Times New Roman" w:cs="Times New Roman"/>
          <w:sz w:val="20"/>
          <w:szCs w:val="20"/>
        </w:rPr>
        <w:lastRenderedPageBreak/>
        <w:t xml:space="preserve">Устройство замка зажигания [Электронный ресурс] – URL: https://etlib.ru/blog/605-ustrojstvo-zamka-zazhiganiya (дата обращения: 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E3674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36740">
        <w:rPr>
          <w:rFonts w:ascii="Times New Roman" w:hAnsi="Times New Roman" w:cs="Times New Roman"/>
          <w:sz w:val="20"/>
          <w:szCs w:val="20"/>
        </w:rPr>
        <w:t>.2021)</w:t>
      </w:r>
    </w:p>
    <w:p w14:paraId="67A27E4A" w14:textId="26C3CF53" w:rsidR="00E36740" w:rsidRPr="00735B5A" w:rsidRDefault="00E36740" w:rsidP="00AB4E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740">
        <w:rPr>
          <w:rFonts w:ascii="Times New Roman" w:hAnsi="Times New Roman" w:cs="Times New Roman"/>
          <w:i/>
          <w:iCs/>
          <w:sz w:val="20"/>
          <w:szCs w:val="20"/>
        </w:rPr>
        <w:t>Белов А.В.</w:t>
      </w:r>
      <w:r w:rsidRPr="00E36740">
        <w:rPr>
          <w:rFonts w:ascii="Times New Roman" w:hAnsi="Times New Roman" w:cs="Times New Roman"/>
          <w:sz w:val="20"/>
          <w:szCs w:val="20"/>
        </w:rPr>
        <w:t xml:space="preserve"> Программирование микроконтроллеров для начинающих и не только / А.В. Белов. - СПб.: Наука и техника, 2016. - 352 c.</w:t>
      </w:r>
    </w:p>
    <w:sectPr w:rsidR="00E36740" w:rsidRPr="00735B5A" w:rsidSect="000421B1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70EF"/>
    <w:multiLevelType w:val="hybridMultilevel"/>
    <w:tmpl w:val="7F5A0558"/>
    <w:lvl w:ilvl="0" w:tplc="7C3C95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F556DF"/>
    <w:multiLevelType w:val="hybridMultilevel"/>
    <w:tmpl w:val="3C7E0132"/>
    <w:lvl w:ilvl="0" w:tplc="C51C65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0C3083"/>
    <w:multiLevelType w:val="hybridMultilevel"/>
    <w:tmpl w:val="AE0EF048"/>
    <w:lvl w:ilvl="0" w:tplc="52247F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E0"/>
    <w:rsid w:val="000421B1"/>
    <w:rsid w:val="00065CD3"/>
    <w:rsid w:val="00075B19"/>
    <w:rsid w:val="000827A3"/>
    <w:rsid w:val="00083FB7"/>
    <w:rsid w:val="000B65BE"/>
    <w:rsid w:val="001259AB"/>
    <w:rsid w:val="001D26A5"/>
    <w:rsid w:val="001F1377"/>
    <w:rsid w:val="0033096A"/>
    <w:rsid w:val="00650738"/>
    <w:rsid w:val="00735B5A"/>
    <w:rsid w:val="00782BC4"/>
    <w:rsid w:val="007D63A4"/>
    <w:rsid w:val="0080651A"/>
    <w:rsid w:val="009844DC"/>
    <w:rsid w:val="00AB4E61"/>
    <w:rsid w:val="00BB11E0"/>
    <w:rsid w:val="00BB58EE"/>
    <w:rsid w:val="00BE6981"/>
    <w:rsid w:val="00C55072"/>
    <w:rsid w:val="00C96B76"/>
    <w:rsid w:val="00D06EDA"/>
    <w:rsid w:val="00DB447B"/>
    <w:rsid w:val="00DF4A5A"/>
    <w:rsid w:val="00E36740"/>
    <w:rsid w:val="00E47099"/>
    <w:rsid w:val="00E737E5"/>
    <w:rsid w:val="00F26AB3"/>
    <w:rsid w:val="00F5001D"/>
    <w:rsid w:val="00FA07FA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A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A5"/>
    <w:pPr>
      <w:ind w:left="720"/>
      <w:contextualSpacing/>
    </w:pPr>
  </w:style>
  <w:style w:type="table" w:styleId="a4">
    <w:name w:val="Table Grid"/>
    <w:basedOn w:val="a1"/>
    <w:uiPriority w:val="39"/>
    <w:rsid w:val="001F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9844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unhideWhenUsed/>
    <w:rsid w:val="00E367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740"/>
    <w:rPr>
      <w:color w:val="605E5C"/>
      <w:shd w:val="clear" w:color="auto" w:fill="E1DFDD"/>
    </w:rPr>
  </w:style>
  <w:style w:type="paragraph" w:customStyle="1" w:styleId="a7">
    <w:name w:val="удк"/>
    <w:basedOn w:val="a"/>
    <w:link w:val="a8"/>
    <w:qFormat/>
    <w:rsid w:val="00065CD3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8">
    <w:name w:val="удк Знак"/>
    <w:basedOn w:val="a0"/>
    <w:link w:val="a7"/>
    <w:rsid w:val="00065CD3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065CD3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NameSurname0">
    <w:name w:val="Name Surname Знак"/>
    <w:basedOn w:val="a0"/>
    <w:link w:val="NameSurname"/>
    <w:rsid w:val="00065CD3"/>
    <w:rPr>
      <w:rFonts w:ascii="Times New Roman" w:eastAsia="Calibri" w:hAnsi="Times New Roman" w:cs="Times New Roman"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A5"/>
    <w:pPr>
      <w:ind w:left="720"/>
      <w:contextualSpacing/>
    </w:pPr>
  </w:style>
  <w:style w:type="table" w:styleId="a4">
    <w:name w:val="Table Grid"/>
    <w:basedOn w:val="a1"/>
    <w:uiPriority w:val="39"/>
    <w:rsid w:val="001F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9844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unhideWhenUsed/>
    <w:rsid w:val="00E367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740"/>
    <w:rPr>
      <w:color w:val="605E5C"/>
      <w:shd w:val="clear" w:color="auto" w:fill="E1DFDD"/>
    </w:rPr>
  </w:style>
  <w:style w:type="paragraph" w:customStyle="1" w:styleId="a7">
    <w:name w:val="удк"/>
    <w:basedOn w:val="a"/>
    <w:link w:val="a8"/>
    <w:qFormat/>
    <w:rsid w:val="00065CD3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8">
    <w:name w:val="удк Знак"/>
    <w:basedOn w:val="a0"/>
    <w:link w:val="a7"/>
    <w:rsid w:val="00065CD3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065CD3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NameSurname0">
    <w:name w:val="Name Surname Знак"/>
    <w:basedOn w:val="a0"/>
    <w:link w:val="NameSurname"/>
    <w:rsid w:val="00065CD3"/>
    <w:rPr>
      <w:rFonts w:ascii="Times New Roman" w:eastAsia="Calibri" w:hAnsi="Times New Roman" w:cs="Times New Roman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amperk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www.arduino.c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19AC-1A77-44B3-818A-EF7BEF02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Hol</dc:creator>
  <cp:keywords/>
  <dc:description/>
  <cp:lastModifiedBy>Ksenia</cp:lastModifiedBy>
  <cp:revision>25</cp:revision>
  <dcterms:created xsi:type="dcterms:W3CDTF">2021-10-03T07:44:00Z</dcterms:created>
  <dcterms:modified xsi:type="dcterms:W3CDTF">2021-10-13T19:38:00Z</dcterms:modified>
</cp:coreProperties>
</file>