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0" w:rsidRPr="00E77C80" w:rsidRDefault="00E77C80" w:rsidP="00E77C80">
      <w:pPr>
        <w:jc w:val="center"/>
        <w:rPr>
          <w:rFonts w:ascii="Times New Roman" w:hAnsi="Times New Roman"/>
          <w:b/>
          <w:caps/>
          <w:sz w:val="28"/>
        </w:rPr>
      </w:pPr>
      <w:r w:rsidRPr="00E77C80">
        <w:rPr>
          <w:rFonts w:ascii="Times New Roman" w:hAnsi="Times New Roman"/>
          <w:b/>
          <w:caps/>
          <w:sz w:val="28"/>
        </w:rPr>
        <w:t>Общая энергетика</w:t>
      </w:r>
    </w:p>
    <w:p w:rsidR="00E77C80" w:rsidRPr="00E77C80" w:rsidRDefault="00E77C80" w:rsidP="00E77C80">
      <w:pPr>
        <w:jc w:val="center"/>
        <w:rPr>
          <w:rFonts w:ascii="Times New Roman" w:hAnsi="Times New Roman"/>
          <w:b/>
          <w:caps/>
          <w:sz w:val="28"/>
        </w:rPr>
      </w:pPr>
      <w:r w:rsidRPr="00E77C80">
        <w:rPr>
          <w:rFonts w:ascii="Times New Roman" w:hAnsi="Times New Roman"/>
          <w:b/>
          <w:caps/>
          <w:sz w:val="28"/>
        </w:rPr>
        <w:t>Вопросы для подготовки к экзамену (заочн)</w:t>
      </w:r>
    </w:p>
    <w:p w:rsidR="00E77C80" w:rsidRDefault="00E77C80" w:rsidP="00E77C80">
      <w:pPr>
        <w:pStyle w:val="a3"/>
        <w:rPr>
          <w:rFonts w:ascii="Times New Roman" w:hAnsi="Times New Roman"/>
          <w:caps/>
          <w:sz w:val="28"/>
        </w:rPr>
      </w:pP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Тепловые конденсационные электрические станции.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ТЕПЛОЭЛЕКТРОЦЕНТРАЛИ.</w:t>
      </w:r>
      <w:bookmarkStart w:id="0" w:name="_GoBack"/>
      <w:bookmarkEnd w:id="0"/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ГАЗОТУРБИННЫЕ УСТАНОВКИ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ПАРОГАЗОВЫЕ УСТАНОВКИ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ГИДРАВЛИЧЕСКИЕ   ЭЛЕКТРИЧЕСКИЕ   СТАНЦИИ.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АККУМУЛИРУЮЩИЕ ЭЛЕКТРИЧЕСКИЕ  СТАНЦИИ</w:t>
      </w:r>
    </w:p>
    <w:p w:rsidR="00E77C80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 xml:space="preserve">ПРИЛИВНЫЕ ЭЛЕКТРИЧЕСКИЕ СТАНЦИИ 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МАГНИТОГИДРОДИНАМИЧЕСКОЕ ПРЕОБРАЗОВАНИЕ ЭНЕРГИИ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ГЕОТЕРМАЛЬНЫЕ ЭЛЕКТРОСТАНЦИИ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ВЕТРОВЫЕ ЭЛЕКТРОСТАНЦИИ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КЛАСИФИКАЦИЯ ЭЛЕКТРИЧЕСКИХ СТАНЦИЙ.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СОЛНЕЧНЫЕ ЭЛЕКТРОСТАНЦИИ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ИСПОЛЬЗОВАНИЕ  МОРСКИХ  ВОЗОБНОВЛЯЕМЫХ РЕСУРСОВ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Термодинамический цикл паротурбинных электростанций.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Способы  производства электрической и тепловой энергии.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ПРИНЦИПИАЛЬНАЯ ТЕХНОЛОГИЧЕСКАЯ СХЕМА ТЭЦ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ПРИНЦИПИАЛЬНАЯ ТЕХНОЛОГИЧЕСКАЯ СХЕМА КЭС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ДВУХВАЛЬНЫЕ ТУРБОАГРЕГАТЫ.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МЕСТО И  ЗНАЧЕНИЕ  ПАРОВОГО  КОТЛА   В СИСТЕМЕ ЭЛЕКТРОСТАНЦИИ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КЛАССИФИКАЦИЯ ПАРОВЫХ КОТЛОВ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ТЕХНОЛОГИЧЕСКАЯ   СХЕМА    ПРОИЗВОДСТВА ПАРА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ОСНОВНЫЕ ХАРАКТЕРИСТИКИ ПАРОВЫХ КОТЛОВ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ПАРОВОЙ КОТЕЛ И ЕГО ОСНОВНЫЕ ЭЛЕМЕНТЫ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ПОВЕРХНОСТИ НАГРЕВА ПАРОВОГО КОТЛА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ТЕПЛОВОЙ БАЛАНС ПАРОВОГО КОТЛА.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Паровые и газовые турбины.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ДЕЙСТВИЕ РАБОЧЕГО ТЕЛА НА ЛОПАТКИ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АКТИВНЫЕ ТУРБИНЫ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РЕАКТИВНЫЕ ТУРБИНЫ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МОЩНОСТЬ И КПД ТУРБИНЫ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КЛАССИФИКАЦИЯ ТУРБИН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КОНДЕНСАЦИОННЫЕ УСТРОЙСТВА ПАРОВЫХ ТУРБИН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lastRenderedPageBreak/>
        <w:t>ГАЗОТУРБИННЫЕ УСТАНОВКИ (ГТУ)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ТУРБОРАСШИРИТЕЛЬНЫЕ МАШИНЫ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АЭС С ВОДО-ВОДЯНЫМИ ЭНЕРГЕТИЧЕСКИМИ РЕАКТОРАМИ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АЭС С РЕАКТОРАМИ НА БЫСТРЫХ НЕЙТРОНАХ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Повышение эффективности использования топливно-энергетических ресурсов.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УТИЛИЗАЦИЯ ВТОРИЧНЫХ (ПОБОЧНЫХ) ЭНЕРГОРЕСУРСОВ (ВЭР)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Типы гидроэнергетических установок.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НАПОР, РАСХОД И МОЩНОСТЬ ГИДРОЭНЕРГЕТИЧЕСКИХ УСТАНОВОК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ОСНОВНЫЕ СХЕМЫ ИСПОЛЬЗОВАНИЯ ВОДНОЙ ЭНЕРГИИ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СХЕМЫ НАСОСНОГО АККУМУЛИРОВАНИЯ ЭНЕРГИИ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КЛАССИФИКАЦИЯ ГИДРОТУРБИН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АКТИВНЫЕ ГИДРОТУРБИНЫ.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РЕАКТИВНЫЕ ГИДРОТУРБИНЫ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КАВИТАЦИЯ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СОСТАВ И КОМПОНОВКА ОСНОВНЫХ СООРУЖЕНИЙ ГЭС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ВОДОХРАНИЛИЩЕ, НИЖНИЙ  БЬЕФ  И  ИХ  ХАРАКТЕРИСТИКИ.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РЕГУЛИРОВАНИЕ     РЕЧНОГО     СТОКА ВОДОХРАНИЛИЩАМИ ГЭС.</w:t>
      </w:r>
    </w:p>
    <w:p w:rsidR="00DC410F" w:rsidRPr="00DC410F" w:rsidRDefault="00DC410F" w:rsidP="00DC410F">
      <w:pPr>
        <w:pStyle w:val="a3"/>
        <w:numPr>
          <w:ilvl w:val="0"/>
          <w:numId w:val="1"/>
        </w:numPr>
        <w:rPr>
          <w:rFonts w:ascii="Times New Roman" w:hAnsi="Times New Roman"/>
          <w:caps/>
          <w:sz w:val="28"/>
        </w:rPr>
      </w:pPr>
      <w:r w:rsidRPr="00DC410F">
        <w:rPr>
          <w:rFonts w:ascii="Times New Roman" w:hAnsi="Times New Roman"/>
          <w:caps/>
          <w:sz w:val="28"/>
        </w:rPr>
        <w:t>КАСКАДНОЕ   И   КОМПЛЕКСНОЕ ИСПОЛЬЗОВАНИЕ   ВОДНЫХ  РЕСУРСОВ.</w:t>
      </w:r>
    </w:p>
    <w:p w:rsidR="00DC410F" w:rsidRPr="00DC410F" w:rsidRDefault="00DC410F" w:rsidP="00DC410F">
      <w:pPr>
        <w:rPr>
          <w:rFonts w:ascii="Times New Roman" w:hAnsi="Times New Roman"/>
          <w:caps/>
          <w:sz w:val="28"/>
        </w:rPr>
      </w:pPr>
    </w:p>
    <w:p w:rsidR="00AD5D98" w:rsidRPr="00DC410F" w:rsidRDefault="00AD5D98">
      <w:pPr>
        <w:rPr>
          <w:rFonts w:ascii="Times New Roman" w:hAnsi="Times New Roman"/>
          <w:caps/>
          <w:sz w:val="28"/>
        </w:rPr>
      </w:pPr>
    </w:p>
    <w:sectPr w:rsidR="00AD5D98" w:rsidRPr="00DC410F" w:rsidSect="00E77C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37A9"/>
    <w:multiLevelType w:val="hybridMultilevel"/>
    <w:tmpl w:val="2424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F"/>
    <w:rsid w:val="000400A8"/>
    <w:rsid w:val="00047E8D"/>
    <w:rsid w:val="000916B4"/>
    <w:rsid w:val="000A2B56"/>
    <w:rsid w:val="000C59E3"/>
    <w:rsid w:val="000E5827"/>
    <w:rsid w:val="00104903"/>
    <w:rsid w:val="001135CD"/>
    <w:rsid w:val="00183FCE"/>
    <w:rsid w:val="001C443E"/>
    <w:rsid w:val="001D1D2A"/>
    <w:rsid w:val="001D2339"/>
    <w:rsid w:val="001F46C3"/>
    <w:rsid w:val="00213AC6"/>
    <w:rsid w:val="00215F9A"/>
    <w:rsid w:val="00236081"/>
    <w:rsid w:val="00270C8C"/>
    <w:rsid w:val="002743D8"/>
    <w:rsid w:val="00275FBB"/>
    <w:rsid w:val="0029278F"/>
    <w:rsid w:val="002A5192"/>
    <w:rsid w:val="002E0F83"/>
    <w:rsid w:val="002E48C3"/>
    <w:rsid w:val="002E4A9C"/>
    <w:rsid w:val="002F22F7"/>
    <w:rsid w:val="00310F61"/>
    <w:rsid w:val="0031153C"/>
    <w:rsid w:val="003363C7"/>
    <w:rsid w:val="003370A0"/>
    <w:rsid w:val="003402B1"/>
    <w:rsid w:val="003415F7"/>
    <w:rsid w:val="003729C0"/>
    <w:rsid w:val="00374846"/>
    <w:rsid w:val="0040203F"/>
    <w:rsid w:val="004062C2"/>
    <w:rsid w:val="0044152E"/>
    <w:rsid w:val="00454828"/>
    <w:rsid w:val="00460ABC"/>
    <w:rsid w:val="00466DB1"/>
    <w:rsid w:val="00492C23"/>
    <w:rsid w:val="004D6278"/>
    <w:rsid w:val="004E05AD"/>
    <w:rsid w:val="004F5863"/>
    <w:rsid w:val="00500718"/>
    <w:rsid w:val="00516657"/>
    <w:rsid w:val="0052145C"/>
    <w:rsid w:val="00570665"/>
    <w:rsid w:val="0057438D"/>
    <w:rsid w:val="005A42F0"/>
    <w:rsid w:val="00614296"/>
    <w:rsid w:val="00635F82"/>
    <w:rsid w:val="0064173D"/>
    <w:rsid w:val="00670BF0"/>
    <w:rsid w:val="00686F7C"/>
    <w:rsid w:val="0069311D"/>
    <w:rsid w:val="00696BBF"/>
    <w:rsid w:val="006A136F"/>
    <w:rsid w:val="006F3B41"/>
    <w:rsid w:val="006F53E4"/>
    <w:rsid w:val="00710598"/>
    <w:rsid w:val="007469B3"/>
    <w:rsid w:val="007875FD"/>
    <w:rsid w:val="00792FF6"/>
    <w:rsid w:val="007D4359"/>
    <w:rsid w:val="007E2D52"/>
    <w:rsid w:val="00802460"/>
    <w:rsid w:val="008217D9"/>
    <w:rsid w:val="00837F18"/>
    <w:rsid w:val="00862A4B"/>
    <w:rsid w:val="00866AE4"/>
    <w:rsid w:val="00886779"/>
    <w:rsid w:val="008958A4"/>
    <w:rsid w:val="008A0AF1"/>
    <w:rsid w:val="008C7DC6"/>
    <w:rsid w:val="008E00AB"/>
    <w:rsid w:val="00957009"/>
    <w:rsid w:val="00987E4B"/>
    <w:rsid w:val="00996F0C"/>
    <w:rsid w:val="009C7471"/>
    <w:rsid w:val="009D1629"/>
    <w:rsid w:val="00A22962"/>
    <w:rsid w:val="00A30E2E"/>
    <w:rsid w:val="00A35E22"/>
    <w:rsid w:val="00A534E3"/>
    <w:rsid w:val="00A6719F"/>
    <w:rsid w:val="00A95746"/>
    <w:rsid w:val="00AA05C9"/>
    <w:rsid w:val="00AD5D98"/>
    <w:rsid w:val="00AE1B9C"/>
    <w:rsid w:val="00AF07CF"/>
    <w:rsid w:val="00B04AA3"/>
    <w:rsid w:val="00B12D16"/>
    <w:rsid w:val="00B24C8E"/>
    <w:rsid w:val="00B255C0"/>
    <w:rsid w:val="00B36346"/>
    <w:rsid w:val="00B6067F"/>
    <w:rsid w:val="00B75FE1"/>
    <w:rsid w:val="00BA53DD"/>
    <w:rsid w:val="00BA5DC7"/>
    <w:rsid w:val="00BB096D"/>
    <w:rsid w:val="00BB649C"/>
    <w:rsid w:val="00BC5072"/>
    <w:rsid w:val="00BC58B6"/>
    <w:rsid w:val="00BD1CDF"/>
    <w:rsid w:val="00BD7923"/>
    <w:rsid w:val="00BF2516"/>
    <w:rsid w:val="00BF5AC8"/>
    <w:rsid w:val="00BF7ED4"/>
    <w:rsid w:val="00C16B42"/>
    <w:rsid w:val="00C46ACF"/>
    <w:rsid w:val="00C51875"/>
    <w:rsid w:val="00C62C6A"/>
    <w:rsid w:val="00C651BF"/>
    <w:rsid w:val="00CC289E"/>
    <w:rsid w:val="00CF343D"/>
    <w:rsid w:val="00D001DF"/>
    <w:rsid w:val="00D45478"/>
    <w:rsid w:val="00D47A9D"/>
    <w:rsid w:val="00D64CF0"/>
    <w:rsid w:val="00D74A98"/>
    <w:rsid w:val="00D8151E"/>
    <w:rsid w:val="00D816CC"/>
    <w:rsid w:val="00D832B4"/>
    <w:rsid w:val="00D97C1E"/>
    <w:rsid w:val="00DA11BD"/>
    <w:rsid w:val="00DB4E53"/>
    <w:rsid w:val="00DC410F"/>
    <w:rsid w:val="00DD3400"/>
    <w:rsid w:val="00DE220E"/>
    <w:rsid w:val="00DE607C"/>
    <w:rsid w:val="00DF0F61"/>
    <w:rsid w:val="00DF63AE"/>
    <w:rsid w:val="00DF6B4B"/>
    <w:rsid w:val="00E0184F"/>
    <w:rsid w:val="00E17AFE"/>
    <w:rsid w:val="00E544C4"/>
    <w:rsid w:val="00E6351F"/>
    <w:rsid w:val="00E6600C"/>
    <w:rsid w:val="00E77C80"/>
    <w:rsid w:val="00E83202"/>
    <w:rsid w:val="00E929C9"/>
    <w:rsid w:val="00E9400E"/>
    <w:rsid w:val="00EB5AAE"/>
    <w:rsid w:val="00EC7ECD"/>
    <w:rsid w:val="00EF361E"/>
    <w:rsid w:val="00F429D5"/>
    <w:rsid w:val="00F543FE"/>
    <w:rsid w:val="00F744D4"/>
    <w:rsid w:val="00F83187"/>
    <w:rsid w:val="00F84D27"/>
    <w:rsid w:val="00FE21E2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cp:lastPrinted>2016-01-25T10:08:00Z</cp:lastPrinted>
  <dcterms:created xsi:type="dcterms:W3CDTF">2016-01-25T12:30:00Z</dcterms:created>
  <dcterms:modified xsi:type="dcterms:W3CDTF">2016-01-25T12:30:00Z</dcterms:modified>
</cp:coreProperties>
</file>